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50B91805"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46F01EA1"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04D3E9B3"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5F8E03C1" w:rsidTr="00737540">
        <w:trPr>
          <w:gridBefore w:val="1"/>
          <w:wBefore w:w="708" w:type="dxa"/>
        </w:trPr>
        <w:tc>
          <w:tcPr>
            <w:tcW w:w="2977" w:type="dxa"/>
            <w:tcBorders>
              <w:top w:val="single" w:sz="18" w:space="0" w:color="F79646"/>
              <w:left w:val="nil"/>
              <w:bottom w:val="nil"/>
              <w:right w:val="nil"/>
            </w:tcBorders>
          </w:tcPr>
          <w:p w14:paraId="39C90949" w14:textId="1546FE14"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r w:rsidRPr="00FE60B5">
        <w:rPr>
          <w:lang w:eastAsia="pl-PL"/>
        </w:rPr>
        <w:t>§ 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 </w:t>
      </w:r>
      <w:r w:rsidRPr="00C91348">
        <w:rPr>
          <w:rFonts w:ascii="Century Gothic" w:hAnsi="Century Gothic" w:cs="Arial"/>
          <w:bCs/>
          <w:sz w:val="16"/>
          <w:szCs w:val="16"/>
          <w:lang w:eastAsia="pl-PL"/>
        </w:rPr>
        <w:t xml:space="preserve">§ </w:t>
      </w:r>
      <w:r w:rsidR="00843747" w:rsidRPr="00C91348">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C91348">
        <w:rPr>
          <w:rFonts w:ascii="Century Gothic" w:hAnsi="Century Gothic" w:cs="Arial"/>
          <w:bCs/>
          <w:sz w:val="16"/>
          <w:szCs w:val="16"/>
          <w:lang w:eastAsia="pl-PL"/>
        </w:rPr>
        <w:t xml:space="preserve">z § </w:t>
      </w:r>
      <w:r w:rsidR="00843747" w:rsidRPr="00C91348">
        <w:rPr>
          <w:rFonts w:ascii="Century Gothic" w:hAnsi="Century Gothic" w:cs="Arial"/>
          <w:bCs/>
          <w:sz w:val="16"/>
          <w:szCs w:val="16"/>
          <w:lang w:eastAsia="pl-PL"/>
        </w:rPr>
        <w:t>4</w:t>
      </w:r>
      <w:r w:rsidRPr="00C91348">
        <w:rPr>
          <w:rFonts w:ascii="Century Gothic" w:hAnsi="Century Gothic" w:cs="Arial"/>
          <w:bCs/>
          <w:sz w:val="16"/>
          <w:szCs w:val="16"/>
          <w:lang w:eastAsia="pl-PL"/>
        </w:rPr>
        <w:t xml:space="preserve"> ust. </w:t>
      </w:r>
      <w:r w:rsidR="00843747" w:rsidRPr="00C91348">
        <w:rPr>
          <w:rFonts w:ascii="Century Gothic" w:hAnsi="Century Gothic" w:cs="Arial"/>
          <w:bCs/>
          <w:sz w:val="16"/>
          <w:szCs w:val="16"/>
          <w:lang w:eastAsia="pl-PL"/>
        </w:rPr>
        <w:t xml:space="preserve">3 pkt </w:t>
      </w:r>
      <w:r w:rsidR="00C91348" w:rsidRPr="00C91348">
        <w:rPr>
          <w:rFonts w:ascii="Century Gothic" w:hAnsi="Century Gothic" w:cs="Arial"/>
          <w:bCs/>
          <w:sz w:val="16"/>
          <w:szCs w:val="16"/>
          <w:lang w:eastAsia="pl-PL"/>
        </w:rPr>
        <w:t>3</w:t>
      </w:r>
      <w:r w:rsidR="006D578A">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w:t>
      </w:r>
      <w:proofErr w:type="spellStart"/>
      <w:r w:rsidRPr="00792BEF">
        <w:rPr>
          <w:rFonts w:ascii="Century Gothic" w:hAnsi="Century Gothic" w:cs="Arial"/>
          <w:sz w:val="16"/>
          <w:szCs w:val="16"/>
          <w:lang w:eastAsia="pl-PL"/>
        </w:rPr>
        <w:t>regazyfikacyjnego</w:t>
      </w:r>
      <w:proofErr w:type="spellEnd"/>
      <w:r w:rsidRPr="00792BEF">
        <w:rPr>
          <w:rFonts w:ascii="Century Gothic" w:hAnsi="Century Gothic" w:cs="Arial"/>
          <w:sz w:val="16"/>
          <w:szCs w:val="16"/>
          <w:lang w:eastAsia="pl-PL"/>
        </w:rPr>
        <w:t xml:space="preserve">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62AFABC5" w14:textId="2D12BB46" w:rsidR="00A902DE" w:rsidRDefault="00A902DE"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33A92328" w14:textId="42A72BE5" w:rsidR="00D963F9" w:rsidRPr="00792BEF" w:rsidRDefault="00D963F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Ustawa Covid 19 - </w:t>
      </w:r>
      <w:r w:rsidR="006D578A" w:rsidRPr="006D578A">
        <w:rPr>
          <w:rFonts w:ascii="Century Gothic" w:hAnsi="Century Gothic" w:cs="Arial"/>
          <w:bCs/>
          <w:sz w:val="16"/>
          <w:szCs w:val="16"/>
          <w:lang w:eastAsia="pl-PL"/>
        </w:rPr>
        <w:t>oznacza ustawę z dnia 2 marca 2020 r. o szczególnych rozwiązaniach związanych z zapobieganiem, przeciwdziałaniem i zwalczaniem COVID-19</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nadane w </w:t>
      </w:r>
      <w:r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4</w:t>
      </w:r>
      <w:r w:rsidRPr="00F01332">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5</w:t>
      </w:r>
      <w:r w:rsidR="00EF2429" w:rsidRPr="00F01332">
        <w:rPr>
          <w:rFonts w:ascii="Century Gothic" w:hAnsi="Century Gothic" w:cs="Arial"/>
          <w:bCs/>
          <w:sz w:val="16"/>
          <w:szCs w:val="16"/>
          <w:lang w:eastAsia="pl-PL"/>
        </w:rPr>
        <w:t xml:space="preserve"> ust. 1</w:t>
      </w:r>
      <w:r w:rsidR="00EF2429" w:rsidRPr="00792BEF">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6879848F"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prac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xml:space="preserve">, a które wykraczałyby ponad wartość </w:t>
      </w:r>
      <w:r w:rsidR="00A12EF0">
        <w:rPr>
          <w:rFonts w:ascii="Century Gothic" w:hAnsi="Century Gothic" w:cs="Arial"/>
          <w:bCs/>
          <w:sz w:val="16"/>
          <w:szCs w:val="16"/>
          <w:lang w:eastAsia="pl-PL"/>
        </w:rPr>
        <w:lastRenderedPageBreak/>
        <w:t>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011821">
      <w:pPr>
        <w:numPr>
          <w:ilvl w:val="0"/>
          <w:numId w:val="65"/>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011821">
      <w:pPr>
        <w:numPr>
          <w:ilvl w:val="0"/>
          <w:numId w:val="65"/>
        </w:numPr>
        <w:tabs>
          <w:tab w:val="left" w:pos="-993"/>
        </w:tabs>
        <w:ind w:left="284" w:right="34"/>
        <w:rPr>
          <w:rFonts w:ascii="Century Gothic" w:hAnsi="Century Gothic" w:cs="Arial"/>
          <w:bCs/>
          <w:sz w:val="16"/>
          <w:szCs w:val="16"/>
          <w:lang w:eastAsia="pl-PL"/>
        </w:rPr>
      </w:pPr>
      <w:bookmarkStart w:id="1"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1"/>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C6478F">
        <w:rPr>
          <w:rFonts w:ascii="Century Gothic" w:hAnsi="Century Gothic"/>
          <w:sz w:val="16"/>
          <w:szCs w:val="16"/>
        </w:rPr>
        <w:t xml:space="preserve">zgodnie z § </w:t>
      </w:r>
      <w:r w:rsidR="00BD7DD1" w:rsidRPr="00C6478F">
        <w:rPr>
          <w:rFonts w:ascii="Century Gothic" w:hAnsi="Century Gothic"/>
          <w:sz w:val="16"/>
          <w:szCs w:val="16"/>
        </w:rPr>
        <w:t>4</w:t>
      </w:r>
      <w:r w:rsidRPr="00C6478F">
        <w:rPr>
          <w:rFonts w:ascii="Century Gothic" w:hAnsi="Century Gothic"/>
          <w:sz w:val="16"/>
          <w:szCs w:val="16"/>
        </w:rPr>
        <w:t xml:space="preserve"> ust. 4 pkt</w:t>
      </w:r>
      <w:r w:rsidR="00BD7DD1" w:rsidRPr="00C6478F">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24E9DC07" w14:textId="2572383C" w:rsidR="00CF0D74" w:rsidRPr="00CF0D74" w:rsidRDefault="006E0AD2" w:rsidP="0001182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mowa w</w:t>
      </w:r>
      <w:r w:rsidR="0023530F" w:rsidRPr="00C6478F">
        <w:rPr>
          <w:rFonts w:ascii="Century Gothic" w:hAnsi="Century Gothic"/>
          <w:sz w:val="16"/>
          <w:szCs w:val="16"/>
        </w:rPr>
        <w:t xml:space="preserve"> § 2 ust</w:t>
      </w:r>
      <w:r w:rsidR="00051895" w:rsidRPr="00C6478F">
        <w:rPr>
          <w:rFonts w:ascii="Century Gothic" w:hAnsi="Century Gothic"/>
          <w:sz w:val="16"/>
          <w:szCs w:val="16"/>
        </w:rPr>
        <w:t>.</w:t>
      </w:r>
      <w:r w:rsidR="0023530F" w:rsidRPr="00C6478F">
        <w:rPr>
          <w:rFonts w:ascii="Century Gothic" w:hAnsi="Century Gothic"/>
          <w:sz w:val="16"/>
          <w:szCs w:val="16"/>
        </w:rPr>
        <w:t xml:space="preserve"> 2</w:t>
      </w:r>
      <w:r w:rsidR="0023530F" w:rsidRPr="00C6478F">
        <w:rPr>
          <w:rFonts w:ascii="Century Gothic" w:hAnsi="Century Gothic"/>
          <w:sz w:val="16"/>
          <w:szCs w:val="16"/>
          <w:lang w:eastAsia="pl-PL"/>
        </w:rPr>
        <w:t xml:space="preserve"> Umowy</w:t>
      </w:r>
      <w:r w:rsidRPr="00C6478F">
        <w:rPr>
          <w:rFonts w:ascii="Century Gothic" w:hAnsi="Century Gothic"/>
          <w:sz w:val="16"/>
          <w:szCs w:val="16"/>
          <w:lang w:eastAsia="pl-PL"/>
        </w:rPr>
        <w:t>,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6D7C7D">
        <w:rPr>
          <w:rFonts w:ascii="Century Gothic" w:hAnsi="Century Gothic" w:cs="Arial"/>
          <w:color w:val="000000" w:themeColor="text1"/>
          <w:sz w:val="16"/>
          <w:szCs w:val="16"/>
          <w:lang w:eastAsia="pl-PL"/>
        </w:rPr>
        <w:t xml:space="preserve"> </w:t>
      </w:r>
      <w:r w:rsidRPr="00CF0D74">
        <w:rPr>
          <w:rFonts w:ascii="Century Gothic" w:hAnsi="Century Gothic" w:cs="Arial"/>
          <w:color w:val="000000" w:themeColor="text1"/>
          <w:sz w:val="16"/>
          <w:szCs w:val="16"/>
          <w:lang w:eastAsia="pl-PL"/>
        </w:rPr>
        <w:t xml:space="preserve">stwierdzonych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określonych w </w:t>
      </w:r>
      <w:r w:rsidR="003F3E9A" w:rsidRPr="003F3E9A">
        <w:rPr>
          <w:rFonts w:ascii="Century Gothic" w:hAnsi="Century Gothic" w:cs="Arial"/>
          <w:sz w:val="16"/>
          <w:szCs w:val="16"/>
          <w:lang w:eastAsia="pl-PL"/>
        </w:rPr>
        <w:t xml:space="preserve">§ </w:t>
      </w:r>
      <w:r w:rsidR="003F3E9A">
        <w:rPr>
          <w:rFonts w:ascii="Century Gothic" w:hAnsi="Century Gothic" w:cs="Arial"/>
          <w:sz w:val="16"/>
          <w:szCs w:val="16"/>
          <w:lang w:eastAsia="pl-PL"/>
        </w:rPr>
        <w:t>7 OWU</w:t>
      </w:r>
      <w:r w:rsidR="00E1538D" w:rsidRPr="00CF0D74">
        <w:rPr>
          <w:rFonts w:ascii="Century Gothic" w:hAnsi="Century Gothic" w:cs="Arial"/>
          <w:sz w:val="16"/>
          <w:szCs w:val="16"/>
          <w:lang w:eastAsia="pl-PL"/>
        </w:rPr>
        <w:t>.</w:t>
      </w:r>
      <w:bookmarkStart w:id="2" w:name="_Hlk47337472"/>
      <w:r w:rsidR="00CF0D74">
        <w:rPr>
          <w:rFonts w:ascii="Century Gothic" w:hAnsi="Century Gothic" w:cs="Arial"/>
          <w:sz w:val="16"/>
          <w:szCs w:val="16"/>
          <w:lang w:eastAsia="pl-PL"/>
        </w:rPr>
        <w:t xml:space="preserve"> </w:t>
      </w:r>
    </w:p>
    <w:bookmarkEnd w:id="2"/>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2D06747B"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wymagane przy wykonywaniu prac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7BBD9D42"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9021A3" w:rsidRPr="00AA49C3">
        <w:rPr>
          <w:rFonts w:ascii="Century Gothic" w:hAnsi="Century Gothic"/>
          <w:bCs/>
          <w:color w:val="000000" w:themeColor="text1"/>
          <w:sz w:val="16"/>
          <w:szCs w:val="16"/>
          <w:lang w:eastAsia="pl-PL"/>
        </w:rPr>
        <w:t>3</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prac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3"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3"/>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 §7 ust. 5</w:t>
      </w:r>
      <w:r w:rsidR="00497C08">
        <w:rPr>
          <w:rFonts w:ascii="Century Gothic" w:hAnsi="Century Gothic"/>
          <w:bCs/>
          <w:color w:val="000000" w:themeColor="text1"/>
          <w:sz w:val="16"/>
          <w:szCs w:val="16"/>
          <w:lang w:eastAsia="pl-PL"/>
        </w:rPr>
        <w:t xml:space="preserve"> </w:t>
      </w:r>
      <w:r w:rsidR="00926467">
        <w:rPr>
          <w:rFonts w:ascii="Century Gothic" w:hAnsi="Century Gothic"/>
          <w:bCs/>
          <w:color w:val="000000" w:themeColor="text1"/>
          <w:sz w:val="16"/>
          <w:szCs w:val="16"/>
          <w:lang w:eastAsia="pl-PL"/>
        </w:rPr>
        <w:t>pkt</w:t>
      </w:r>
      <w:r w:rsidR="00497C08">
        <w:rPr>
          <w:rFonts w:ascii="Century Gothic" w:hAnsi="Century Gothic"/>
          <w:bCs/>
          <w:color w:val="000000" w:themeColor="text1"/>
          <w:sz w:val="16"/>
          <w:szCs w:val="16"/>
          <w:lang w:eastAsia="pl-PL"/>
        </w:rPr>
        <w:t xml:space="preserve"> </w:t>
      </w:r>
      <w:r w:rsidR="00D96028">
        <w:rPr>
          <w:rFonts w:ascii="Century Gothic" w:hAnsi="Century Gothic"/>
          <w:bCs/>
          <w:color w:val="000000" w:themeColor="text1"/>
          <w:sz w:val="16"/>
          <w:szCs w:val="16"/>
          <w:lang w:eastAsia="pl-PL"/>
        </w:rPr>
        <w:t>2</w:t>
      </w:r>
      <w:r w:rsidR="00D96028" w:rsidRPr="00B20171">
        <w:rPr>
          <w:rFonts w:ascii="Century Gothic" w:hAnsi="Century Gothic"/>
          <w:bCs/>
          <w:color w:val="000000" w:themeColor="text1"/>
          <w:sz w:val="16"/>
          <w:szCs w:val="16"/>
          <w:lang w:eastAsia="pl-PL"/>
        </w:rPr>
        <w:t xml:space="preserve"> </w:t>
      </w:r>
      <w:r w:rsidR="002B4C40" w:rsidRPr="00B20171">
        <w:rPr>
          <w:rFonts w:ascii="Century Gothic" w:hAnsi="Century Gothic"/>
          <w:bCs/>
          <w:color w:val="000000" w:themeColor="text1"/>
          <w:sz w:val="16"/>
          <w:szCs w:val="16"/>
          <w:lang w:eastAsia="pl-PL"/>
        </w:rPr>
        <w:t>Umowy</w:t>
      </w:r>
      <w:r w:rsidR="00DE13B7">
        <w:rPr>
          <w:rFonts w:ascii="Century Gothic" w:hAnsi="Century Gothic"/>
          <w:bCs/>
          <w:color w:val="000000" w:themeColor="text1"/>
          <w:sz w:val="16"/>
          <w:szCs w:val="16"/>
          <w:lang w:eastAsia="pl-PL"/>
        </w:rPr>
        <w:t xml:space="preserve"> lub </w:t>
      </w:r>
      <w:r w:rsidR="00DE13B7" w:rsidRPr="00DE13B7">
        <w:rPr>
          <w:rFonts w:ascii="Century Gothic" w:hAnsi="Century Gothic"/>
          <w:bCs/>
          <w:color w:val="000000" w:themeColor="text1"/>
          <w:sz w:val="16"/>
          <w:szCs w:val="16"/>
          <w:lang w:eastAsia="pl-PL"/>
        </w:rPr>
        <w:t>§7 ust.</w:t>
      </w:r>
      <w:r w:rsidR="00DE13B7">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lub osoby wskazanej w § 7 ust. 1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9730A">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4" w:name="_Hlk499554962"/>
    </w:p>
    <w:p w14:paraId="5F965135" w14:textId="61778756" w:rsidR="005B1DE3" w:rsidRPr="009A59F1" w:rsidRDefault="00B1587E" w:rsidP="00011821">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t>
      </w:r>
      <w:r w:rsidRPr="009A59F1">
        <w:rPr>
          <w:rFonts w:ascii="Century Gothic" w:hAnsi="Century Gothic"/>
          <w:sz w:val="16"/>
          <w:szCs w:val="16"/>
        </w:rPr>
        <w:lastRenderedPageBreak/>
        <w:t xml:space="preserve">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4"/>
      <w:r w:rsidR="00406EBA">
        <w:rPr>
          <w:rFonts w:ascii="Century Gothic" w:hAnsi="Century Gothic"/>
          <w:sz w:val="16"/>
          <w:szCs w:val="16"/>
        </w:rPr>
        <w:t xml:space="preserve"> </w:t>
      </w:r>
    </w:p>
    <w:p w14:paraId="64162C3C" w14:textId="0A3AB40F" w:rsidR="00AB5DA5" w:rsidRPr="002F402A" w:rsidRDefault="00DB2EA3" w:rsidP="00011821">
      <w:pPr>
        <w:numPr>
          <w:ilvl w:val="2"/>
          <w:numId w:val="20"/>
        </w:numPr>
        <w:shd w:val="clear" w:color="auto" w:fill="FFFFFF"/>
        <w:overflowPunct/>
        <w:ind w:left="426" w:right="1" w:hanging="426"/>
        <w:contextualSpacing/>
        <w:textAlignment w:val="auto"/>
        <w:rPr>
          <w:rFonts w:ascii="Century Gothic" w:hAnsi="Century Gothic"/>
          <w:color w:val="000000" w:themeColor="text1"/>
          <w:sz w:val="16"/>
          <w:szCs w:val="16"/>
        </w:rPr>
      </w:pPr>
      <w:bookmarkStart w:id="5" w:name="_Hlk61596606"/>
      <w:r w:rsidRPr="002F402A">
        <w:rPr>
          <w:rFonts w:ascii="Century Gothic" w:hAnsi="Century Gothic"/>
          <w:color w:val="000000" w:themeColor="text1"/>
          <w:sz w:val="16"/>
          <w:szCs w:val="16"/>
        </w:rPr>
        <w:t>dokonanie</w:t>
      </w:r>
      <w:r w:rsidR="0017369C" w:rsidRPr="002F402A">
        <w:rPr>
          <w:rFonts w:ascii="Century Gothic" w:hAnsi="Century Gothic"/>
          <w:color w:val="000000" w:themeColor="text1"/>
          <w:sz w:val="16"/>
          <w:szCs w:val="16"/>
        </w:rPr>
        <w:t>,</w:t>
      </w:r>
      <w:r w:rsidRPr="002F402A">
        <w:rPr>
          <w:rFonts w:ascii="Century Gothic" w:hAnsi="Century Gothic"/>
          <w:color w:val="000000" w:themeColor="text1"/>
          <w:sz w:val="16"/>
          <w:szCs w:val="16"/>
        </w:rPr>
        <w:t xml:space="preserve"> w terminie 10 dni od daty przekazania przez Zamawiającego oświadczeń inspektorów nadzoru,  zawiadomienia o rozpoczęciu robót budowlanych oraz rejestracji dziennika budowy i dostarczenie niezwłocznie potwierdzenia wykonania tych czynności</w:t>
      </w:r>
      <w:r w:rsidR="00AD0A5E" w:rsidRPr="002F402A">
        <w:t xml:space="preserve">, </w:t>
      </w:r>
      <w:bookmarkEnd w:id="5"/>
      <w:r w:rsidR="00AD0A5E" w:rsidRPr="002F402A">
        <w:rPr>
          <w:rFonts w:ascii="Century Gothic" w:hAnsi="Century Gothic"/>
          <w:color w:val="000000" w:themeColor="text1"/>
          <w:sz w:val="16"/>
          <w:szCs w:val="16"/>
        </w:rPr>
        <w:t xml:space="preserve">o ile wymogi takie wynikają z przepisów prawa lub z </w:t>
      </w:r>
      <w:r w:rsidR="00AB2D82" w:rsidRPr="002F402A">
        <w:rPr>
          <w:rFonts w:ascii="Century Gothic" w:hAnsi="Century Gothic"/>
          <w:color w:val="000000" w:themeColor="text1"/>
          <w:sz w:val="16"/>
          <w:szCs w:val="16"/>
        </w:rPr>
        <w:t>postanowień</w:t>
      </w:r>
      <w:r w:rsidR="00AD0A5E" w:rsidRPr="002F402A">
        <w:rPr>
          <w:rFonts w:ascii="Century Gothic" w:hAnsi="Century Gothic"/>
          <w:color w:val="000000" w:themeColor="text1"/>
          <w:sz w:val="16"/>
          <w:szCs w:val="16"/>
        </w:rPr>
        <w:t xml:space="preserve"> </w:t>
      </w:r>
      <w:r w:rsidR="0056210F" w:rsidRPr="002F402A">
        <w:rPr>
          <w:rFonts w:ascii="Century Gothic" w:hAnsi="Century Gothic"/>
          <w:color w:val="000000" w:themeColor="text1"/>
          <w:sz w:val="16"/>
          <w:szCs w:val="16"/>
        </w:rPr>
        <w:t>U</w:t>
      </w:r>
      <w:r w:rsidR="00AD0A5E" w:rsidRPr="002F402A">
        <w:rPr>
          <w:rFonts w:ascii="Century Gothic" w:hAnsi="Century Gothic"/>
          <w:color w:val="000000" w:themeColor="text1"/>
          <w:sz w:val="16"/>
          <w:szCs w:val="16"/>
        </w:rPr>
        <w:t>mowy;</w:t>
      </w:r>
    </w:p>
    <w:p w14:paraId="3F93E646" w14:textId="4991B432" w:rsidR="0024165F" w:rsidRPr="00A3307E" w:rsidRDefault="0024165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2F402A">
        <w:rPr>
          <w:rFonts w:ascii="Century Gothic" w:hAnsi="Century Gothic"/>
          <w:sz w:val="16"/>
          <w:szCs w:val="16"/>
        </w:rPr>
        <w:t>o ile będą wymagane, przygotowanie i przedłożenie do wglądu Zamawiającego przed złożeniem wniosk</w:t>
      </w:r>
      <w:r w:rsidR="00A922F7" w:rsidRPr="002F402A">
        <w:rPr>
          <w:rFonts w:ascii="Century Gothic" w:hAnsi="Century Gothic"/>
          <w:sz w:val="16"/>
          <w:szCs w:val="16"/>
        </w:rPr>
        <w:t>ów</w:t>
      </w:r>
      <w:r w:rsidRPr="002F402A">
        <w:rPr>
          <w:rFonts w:ascii="Century Gothic" w:hAnsi="Century Gothic"/>
          <w:sz w:val="16"/>
          <w:szCs w:val="16"/>
        </w:rPr>
        <w:t xml:space="preserve"> o uzyskanie decyzji</w:t>
      </w:r>
      <w:r w:rsidR="00A922F7" w:rsidRPr="002F402A">
        <w:rPr>
          <w:rFonts w:ascii="Century Gothic" w:hAnsi="Century Gothic"/>
          <w:sz w:val="16"/>
          <w:szCs w:val="16"/>
        </w:rPr>
        <w:t xml:space="preserve"> z zastrzeżeniem, iż zgłoszenie uwag/brak zgłoszenia uwag przez Zamawiającego </w:t>
      </w:r>
      <w:r w:rsidR="00884215" w:rsidRPr="002F402A">
        <w:rPr>
          <w:rFonts w:ascii="Century Gothic" w:hAnsi="Century Gothic"/>
          <w:sz w:val="16"/>
          <w:szCs w:val="16"/>
        </w:rPr>
        <w:t xml:space="preserve">do </w:t>
      </w:r>
      <w:r w:rsidR="00A922F7" w:rsidRPr="002F402A">
        <w:rPr>
          <w:rFonts w:ascii="Century Gothic" w:hAnsi="Century Gothic"/>
          <w:sz w:val="16"/>
          <w:szCs w:val="16"/>
        </w:rPr>
        <w:t>przedłożonych</w:t>
      </w:r>
      <w:r w:rsidR="00A922F7" w:rsidRPr="00A3307E">
        <w:rPr>
          <w:rFonts w:ascii="Century Gothic" w:hAnsi="Century Gothic"/>
          <w:sz w:val="16"/>
          <w:szCs w:val="16"/>
        </w:rPr>
        <w:t xml:space="preserve">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77777777"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5FD74524" w:rsidR="008B0BFF" w:rsidRDefault="00B06430" w:rsidP="0079154F">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7A4424EE" w:rsidR="008B0BFF" w:rsidRPr="00B975C1" w:rsidRDefault="008B0BFF" w:rsidP="00B975C1">
      <w:pPr>
        <w:numPr>
          <w:ilvl w:val="2"/>
          <w:numId w:val="20"/>
        </w:numPr>
        <w:shd w:val="clear" w:color="auto" w:fill="FFFFFF"/>
        <w:overflowPunct/>
        <w:ind w:left="426" w:right="1" w:hanging="426"/>
        <w:contextualSpacing/>
        <w:textAlignment w:val="auto"/>
        <w:rPr>
          <w:rFonts w:ascii="Century Gothic" w:hAnsi="Century Gothic"/>
          <w:sz w:val="16"/>
          <w:szCs w:val="16"/>
        </w:rPr>
      </w:pPr>
      <w:r w:rsidRPr="00B975C1">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091A56EE" w:rsidR="008B0BFF" w:rsidRPr="008A6F67" w:rsidRDefault="008B0BFF">
      <w:pPr>
        <w:pStyle w:val="Akapitzlist"/>
        <w:numPr>
          <w:ilvl w:val="0"/>
          <w:numId w:val="89"/>
        </w:numPr>
        <w:jc w:val="both"/>
        <w:rPr>
          <w:rFonts w:ascii="Century Gothic" w:hAnsi="Century Gothic"/>
          <w:sz w:val="16"/>
          <w:szCs w:val="16"/>
        </w:rPr>
      </w:pPr>
      <w:r w:rsidRPr="008A6F67">
        <w:rPr>
          <w:rFonts w:ascii="Century Gothic" w:hAnsi="Century Gothic"/>
          <w:sz w:val="16"/>
          <w:szCs w:val="16"/>
        </w:rPr>
        <w:t>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sidRPr="008A6F67">
        <w:rPr>
          <w:rFonts w:ascii="Century Gothic" w:hAnsi="Century Gothic"/>
          <w:sz w:val="16"/>
          <w:szCs w:val="16"/>
        </w:rPr>
        <w:t>;</w:t>
      </w:r>
    </w:p>
    <w:p w14:paraId="5D6F706A" w14:textId="1A2182E6" w:rsidR="00B06430" w:rsidRPr="008A6F67" w:rsidRDefault="008B0BFF">
      <w:pPr>
        <w:pStyle w:val="Akapitzlist"/>
        <w:numPr>
          <w:ilvl w:val="0"/>
          <w:numId w:val="89"/>
        </w:numPr>
        <w:shd w:val="clear" w:color="auto" w:fill="FFFFFF"/>
        <w:ind w:right="1"/>
        <w:jc w:val="both"/>
        <w:rPr>
          <w:rFonts w:ascii="Century Gothic" w:hAnsi="Century Gothic"/>
          <w:sz w:val="16"/>
          <w:szCs w:val="16"/>
        </w:rPr>
      </w:pPr>
      <w:r w:rsidRPr="008A6F67">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sidRPr="008A6F67">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 </w:t>
      </w:r>
      <w:r w:rsidRPr="002B6D21">
        <w:rPr>
          <w:rFonts w:ascii="Century Gothic" w:hAnsi="Century Gothic"/>
          <w:sz w:val="16"/>
          <w:szCs w:val="16"/>
        </w:rPr>
        <w:sym w:font="Arial" w:char="00A7"/>
      </w:r>
      <w:r w:rsidRPr="002B6D21">
        <w:rPr>
          <w:rFonts w:ascii="Century Gothic" w:hAnsi="Century Gothic"/>
          <w:sz w:val="16"/>
          <w:szCs w:val="16"/>
        </w:rPr>
        <w:t xml:space="preserve"> </w:t>
      </w:r>
      <w:r w:rsidR="007B54BB" w:rsidRPr="002B6D21">
        <w:rPr>
          <w:rFonts w:ascii="Century Gothic" w:hAnsi="Century Gothic"/>
          <w:sz w:val="16"/>
          <w:szCs w:val="16"/>
        </w:rPr>
        <w:t>7</w:t>
      </w:r>
      <w:r w:rsidRPr="002B6D21">
        <w:rPr>
          <w:rFonts w:ascii="Century Gothic" w:hAnsi="Century Gothic"/>
          <w:sz w:val="16"/>
          <w:szCs w:val="16"/>
        </w:rPr>
        <w:t xml:space="preserve"> ust. </w:t>
      </w:r>
      <w:r w:rsidR="007B54BB" w:rsidRPr="002B6D21">
        <w:rPr>
          <w:rFonts w:ascii="Century Gothic" w:hAnsi="Century Gothic"/>
          <w:sz w:val="16"/>
          <w:szCs w:val="16"/>
        </w:rPr>
        <w:t>1 Umowy</w:t>
      </w:r>
      <w:r w:rsidRPr="002B6D21">
        <w:rPr>
          <w:rFonts w:ascii="Century Gothic" w:hAnsi="Century Gothic"/>
          <w:sz w:val="16"/>
          <w:szCs w:val="16"/>
        </w:rPr>
        <w:t xml:space="preserve">  następujących dokumentów:</w:t>
      </w:r>
    </w:p>
    <w:p w14:paraId="5BA9B760" w14:textId="528593C5"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6"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177983">
        <w:t>.</w:t>
      </w:r>
      <w:bookmarkEnd w:id="6"/>
      <w:r w:rsidR="00BD1C0D" w:rsidRPr="00BD1C0D">
        <w:rPr>
          <w:rFonts w:ascii="Century Gothic" w:hAnsi="Century Gothic"/>
          <w:color w:val="000000" w:themeColor="text1"/>
          <w:sz w:val="16"/>
          <w:szCs w:val="16"/>
          <w:lang w:eastAsia="pl-PL"/>
        </w:rPr>
        <w:t xml:space="preserve"> </w:t>
      </w:r>
      <w:r w:rsidR="00177983">
        <w:rPr>
          <w:rFonts w:ascii="Century Gothic" w:hAnsi="Century Gothic"/>
          <w:color w:val="000000" w:themeColor="text1"/>
          <w:sz w:val="16"/>
          <w:szCs w:val="16"/>
          <w:lang w:eastAsia="pl-PL"/>
        </w:rPr>
        <w:t>P</w:t>
      </w:r>
      <w:r w:rsidR="00BD1C0D">
        <w:rPr>
          <w:rFonts w:ascii="Century Gothic" w:hAnsi="Century Gothic"/>
          <w:color w:val="000000" w:themeColor="text1"/>
          <w:sz w:val="16"/>
          <w:szCs w:val="16"/>
          <w:lang w:eastAsia="pl-PL"/>
        </w:rPr>
        <w:t xml:space="preserve">owyższe wymagania dotyczą zmiany </w:t>
      </w:r>
      <w:r w:rsidR="001D3541">
        <w:rPr>
          <w:rFonts w:ascii="Century Gothic" w:hAnsi="Century Gothic"/>
          <w:color w:val="000000" w:themeColor="text1"/>
          <w:sz w:val="16"/>
          <w:szCs w:val="16"/>
          <w:lang w:eastAsia="pl-PL"/>
        </w:rPr>
        <w:t xml:space="preserve">Kierownika budowy /robót, </w:t>
      </w:r>
      <w:r w:rsidR="00BD1C0D">
        <w:rPr>
          <w:rFonts w:ascii="Century Gothic" w:hAnsi="Century Gothic"/>
          <w:color w:val="000000" w:themeColor="text1"/>
          <w:sz w:val="16"/>
          <w:szCs w:val="16"/>
          <w:lang w:eastAsia="pl-PL"/>
        </w:rPr>
        <w:t>o której mowa w § 6 ust. 4</w:t>
      </w:r>
      <w:r w:rsidR="001D3541">
        <w:rPr>
          <w:rFonts w:ascii="Century Gothic" w:hAnsi="Century Gothic"/>
          <w:color w:val="000000" w:themeColor="text1"/>
          <w:sz w:val="16"/>
          <w:szCs w:val="16"/>
          <w:lang w:eastAsia="pl-PL"/>
        </w:rPr>
        <w:t xml:space="preserve"> zdanie drugie</w:t>
      </w:r>
      <w:r w:rsidR="00BD1C0D">
        <w:rPr>
          <w:rFonts w:ascii="Century Gothic" w:hAnsi="Century Gothic"/>
          <w:color w:val="000000" w:themeColor="text1"/>
          <w:sz w:val="16"/>
          <w:szCs w:val="16"/>
          <w:lang w:eastAsia="pl-PL"/>
        </w:rPr>
        <w:t xml:space="preserve"> OWU</w:t>
      </w:r>
      <w:r w:rsidR="004A7DDE">
        <w:rPr>
          <w:rFonts w:ascii="Century Gothic" w:hAnsi="Century Gothic"/>
          <w:color w:val="000000" w:themeColor="text1"/>
          <w:sz w:val="16"/>
          <w:szCs w:val="16"/>
          <w:lang w:eastAsia="pl-PL"/>
        </w:rPr>
        <w:t>;</w:t>
      </w:r>
      <w:r w:rsidR="001D3541">
        <w:rPr>
          <w:rFonts w:ascii="Century Gothic" w:hAnsi="Century Gothic"/>
          <w:color w:val="000000" w:themeColor="text1"/>
          <w:sz w:val="16"/>
          <w:szCs w:val="16"/>
          <w:lang w:eastAsia="pl-PL"/>
        </w:rPr>
        <w:t xml:space="preserve"> </w:t>
      </w:r>
      <w:r w:rsidR="004A7DDE">
        <w:rPr>
          <w:rFonts w:ascii="Century Gothic" w:hAnsi="Century Gothic"/>
          <w:color w:val="000000" w:themeColor="text1"/>
          <w:sz w:val="16"/>
          <w:szCs w:val="16"/>
          <w:lang w:eastAsia="pl-PL"/>
        </w:rPr>
        <w:t>w</w:t>
      </w:r>
      <w:r w:rsidR="001D3541">
        <w:rPr>
          <w:rFonts w:ascii="Century Gothic" w:hAnsi="Century Gothic"/>
          <w:color w:val="000000" w:themeColor="text1"/>
          <w:sz w:val="16"/>
          <w:szCs w:val="16"/>
          <w:lang w:eastAsia="pl-PL"/>
        </w:rPr>
        <w:t xml:space="preserve"> takim przypadku Wykonawca zobowiązany jest do przedstawienia ww. dokumentów w terminie 5 dni roboczych przed wnioskowaną zmianą</w:t>
      </w:r>
      <w:r w:rsidR="00BD1C0D">
        <w:rPr>
          <w:rFonts w:ascii="Century Gothic" w:hAnsi="Century Gothic"/>
          <w:color w:val="000000" w:themeColor="text1"/>
          <w:sz w:val="16"/>
          <w:szCs w:val="16"/>
          <w:lang w:eastAsia="pl-PL"/>
        </w:rPr>
        <w:t xml:space="preserve"> </w:t>
      </w:r>
      <w:r w:rsidR="001D3541">
        <w:rPr>
          <w:rFonts w:ascii="Century Gothic" w:hAnsi="Century Gothic"/>
          <w:color w:val="000000" w:themeColor="text1"/>
          <w:sz w:val="16"/>
          <w:szCs w:val="16"/>
          <w:lang w:eastAsia="pl-PL"/>
        </w:rPr>
        <w:t xml:space="preserve">w celu weryfikacji i zatwierdzenia przez Zamawiającego; </w:t>
      </w:r>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armonogramie rzeczowo – finansowym, które nie zmieniają terminów wskazanych  w § 2 ust. 2</w:t>
      </w:r>
      <w:r w:rsidR="005170C8" w:rsidRPr="00ED0EF6">
        <w:rPr>
          <w:rFonts w:ascii="Century Gothic" w:hAnsi="Century Gothic"/>
          <w:bCs/>
          <w:sz w:val="16"/>
          <w:szCs w:val="16"/>
        </w:rPr>
        <w:t xml:space="preserve"> </w:t>
      </w:r>
      <w:r w:rsidRPr="00ED0EF6">
        <w:rPr>
          <w:rFonts w:ascii="Century Gothic" w:hAnsi="Century Gothic"/>
          <w:bCs/>
          <w:sz w:val="16"/>
          <w:szCs w:val="16"/>
        </w:rPr>
        <w:t xml:space="preserve"> lub ust. 3</w:t>
      </w:r>
      <w:r w:rsidR="005170C8" w:rsidRPr="00ED0EF6">
        <w:rPr>
          <w:rFonts w:ascii="Century Gothic" w:hAnsi="Century Gothic"/>
          <w:bCs/>
          <w:sz w:val="16"/>
          <w:szCs w:val="16"/>
        </w:rPr>
        <w:t xml:space="preserve"> pkt 2</w:t>
      </w:r>
      <w:r w:rsidR="00F21C78" w:rsidRPr="00ED0EF6">
        <w:rPr>
          <w:rFonts w:ascii="Century Gothic" w:hAnsi="Century Gothic"/>
          <w:bCs/>
          <w:sz w:val="16"/>
          <w:szCs w:val="16"/>
        </w:rPr>
        <w:t xml:space="preserve"> lub ust. 3 pkt 3</w:t>
      </w:r>
      <w:r w:rsidR="00251883" w:rsidRPr="00ED0EF6">
        <w:rPr>
          <w:rFonts w:ascii="Century Gothic" w:hAnsi="Century Gothic"/>
          <w:bCs/>
          <w:sz w:val="16"/>
          <w:szCs w:val="16"/>
        </w:rPr>
        <w:t xml:space="preserve"> Umowy</w:t>
      </w:r>
      <w:r w:rsidRPr="00ED0EF6">
        <w:rPr>
          <w:rFonts w:ascii="Century Gothic" w:hAnsi="Century Gothic"/>
          <w:bCs/>
          <w:sz w:val="16"/>
          <w:szCs w:val="16"/>
        </w:rPr>
        <w:t xml:space="preserve">, oraz wynagrodzenia wskazanego w </w:t>
      </w:r>
      <w:r w:rsidR="005170C8" w:rsidRPr="00ED0EF6">
        <w:rPr>
          <w:rFonts w:ascii="Century Gothic" w:hAnsi="Century Gothic"/>
          <w:bCs/>
          <w:sz w:val="16"/>
          <w:szCs w:val="16"/>
        </w:rPr>
        <w:t xml:space="preserve">§ </w:t>
      </w:r>
      <w:r w:rsidR="00251883" w:rsidRPr="00ED0EF6">
        <w:rPr>
          <w:rFonts w:ascii="Century Gothic" w:hAnsi="Century Gothic"/>
          <w:bCs/>
          <w:sz w:val="16"/>
          <w:szCs w:val="16"/>
        </w:rPr>
        <w:t>3</w:t>
      </w:r>
      <w:r w:rsidRPr="00ED0EF6">
        <w:rPr>
          <w:rFonts w:ascii="Century Gothic" w:hAnsi="Century Gothic"/>
          <w:bCs/>
          <w:sz w:val="16"/>
          <w:szCs w:val="16"/>
        </w:rPr>
        <w:t xml:space="preserve"> ust. </w:t>
      </w:r>
      <w:r w:rsidR="00965326" w:rsidRPr="00ED0EF6">
        <w:rPr>
          <w:rFonts w:ascii="Century Gothic" w:hAnsi="Century Gothic"/>
          <w:bCs/>
          <w:sz w:val="16"/>
          <w:szCs w:val="16"/>
        </w:rPr>
        <w:t>1</w:t>
      </w:r>
      <w:r w:rsidR="00251883" w:rsidRPr="00ED0EF6">
        <w:rPr>
          <w:rFonts w:ascii="Century Gothic" w:hAnsi="Century Gothic"/>
          <w:bCs/>
          <w:sz w:val="16"/>
          <w:szCs w:val="16"/>
        </w:rPr>
        <w:t xml:space="preserve"> lub ust. </w:t>
      </w:r>
      <w:r w:rsidR="005170C8" w:rsidRPr="00ED0EF6">
        <w:rPr>
          <w:rFonts w:ascii="Century Gothic" w:hAnsi="Century Gothic"/>
          <w:bCs/>
          <w:sz w:val="16"/>
          <w:szCs w:val="16"/>
        </w:rPr>
        <w:t>3</w:t>
      </w:r>
      <w:r w:rsidRPr="00ED0EF6">
        <w:rPr>
          <w:rFonts w:ascii="Century Gothic" w:hAnsi="Century Gothic"/>
          <w:bCs/>
          <w:sz w:val="16"/>
          <w:szCs w:val="16"/>
        </w:rPr>
        <w:t xml:space="preserve"> </w:t>
      </w:r>
      <w:r w:rsidR="00251883" w:rsidRPr="00ED0EF6">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mowa </w:t>
      </w:r>
      <w:r w:rsidR="00C5738B" w:rsidRPr="001C5B90">
        <w:rPr>
          <w:rFonts w:ascii="Century Gothic" w:hAnsi="Century Gothic"/>
          <w:bCs/>
          <w:sz w:val="16"/>
          <w:szCs w:val="16"/>
        </w:rPr>
        <w:t xml:space="preserve">w </w:t>
      </w:r>
      <w:r w:rsidR="00B06430" w:rsidRPr="001C5B90">
        <w:rPr>
          <w:rFonts w:ascii="Century Gothic" w:hAnsi="Century Gothic"/>
          <w:sz w:val="16"/>
          <w:szCs w:val="16"/>
        </w:rPr>
        <w:sym w:font="Arial" w:char="00A7"/>
      </w:r>
      <w:r w:rsidR="00B06430" w:rsidRPr="001C5B90">
        <w:rPr>
          <w:rFonts w:ascii="Century Gothic" w:hAnsi="Century Gothic"/>
          <w:bCs/>
          <w:sz w:val="16"/>
          <w:szCs w:val="16"/>
        </w:rPr>
        <w:t xml:space="preserve"> 7</w:t>
      </w:r>
      <w:r w:rsidR="00B06430" w:rsidRPr="00ED0EF6">
        <w:rPr>
          <w:rFonts w:ascii="Century Gothic" w:hAnsi="Century Gothic"/>
          <w:bCs/>
          <w:sz w:val="16"/>
          <w:szCs w:val="16"/>
        </w:rPr>
        <w:t xml:space="preserve"> OWU,</w:t>
      </w:r>
      <w:r w:rsidRPr="00ED0EF6">
        <w:rPr>
          <w:rFonts w:ascii="Century Gothic" w:hAnsi="Century Gothic"/>
          <w:bCs/>
          <w:color w:val="00B050"/>
          <w:sz w:val="16"/>
          <w:szCs w:val="16"/>
        </w:rPr>
        <w:t xml:space="preserve"> </w:t>
      </w:r>
      <w:r w:rsidRPr="00ED0EF6">
        <w:rPr>
          <w:rFonts w:ascii="Century Gothic" w:hAnsi="Century Gothic"/>
          <w:bCs/>
          <w:sz w:val="16"/>
          <w:szCs w:val="16"/>
        </w:rPr>
        <w:t>czas opracowywania dokumentacji geodezyjnej</w:t>
      </w:r>
      <w:r w:rsidR="005170C8" w:rsidRPr="00ED0EF6">
        <w:rPr>
          <w:rFonts w:ascii="Century Gothic" w:hAnsi="Century Gothic"/>
          <w:bCs/>
          <w:sz w:val="16"/>
          <w:szCs w:val="16"/>
        </w:rPr>
        <w:t xml:space="preserve"> powykona</w:t>
      </w:r>
      <w:r w:rsidR="006D1B0E" w:rsidRPr="00ED0EF6">
        <w:rPr>
          <w:rFonts w:ascii="Century Gothic" w:hAnsi="Century Gothic"/>
          <w:bCs/>
          <w:sz w:val="16"/>
          <w:szCs w:val="16"/>
        </w:rPr>
        <w:t>w</w:t>
      </w:r>
      <w:r w:rsidR="005170C8" w:rsidRPr="00ED0EF6">
        <w:rPr>
          <w:rFonts w:ascii="Century Gothic" w:hAnsi="Century Gothic"/>
          <w:bCs/>
          <w:sz w:val="16"/>
          <w:szCs w:val="16"/>
        </w:rPr>
        <w:t>czej</w:t>
      </w:r>
      <w:r w:rsidRPr="00ED0EF6">
        <w:rPr>
          <w:rFonts w:ascii="Century Gothic" w:hAnsi="Century Gothic"/>
          <w:bCs/>
          <w:sz w:val="16"/>
          <w:szCs w:val="16"/>
        </w:rPr>
        <w:t>,</w:t>
      </w:r>
      <w:r w:rsidRPr="00ED0EF6">
        <w:rPr>
          <w:rFonts w:ascii="Century Gothic" w:hAnsi="Century Gothic"/>
          <w:bCs/>
          <w:color w:val="00B050"/>
          <w:sz w:val="16"/>
          <w:szCs w:val="16"/>
        </w:rPr>
        <w:t xml:space="preserve"> </w:t>
      </w:r>
      <w:r w:rsidRPr="00ED0EF6">
        <w:rPr>
          <w:rFonts w:ascii="Century Gothic" w:hAnsi="Century Gothic"/>
          <w:bCs/>
          <w:sz w:val="16"/>
          <w:szCs w:val="16"/>
        </w:rPr>
        <w:t>czas uzyskania ostatecznego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 </w:t>
      </w:r>
      <w:r w:rsidRPr="006D1B0E">
        <w:rPr>
          <w:rFonts w:ascii="Century Gothic" w:hAnsi="Century Gothic"/>
          <w:sz w:val="16"/>
          <w:szCs w:val="16"/>
        </w:rPr>
        <w:t xml:space="preserve">§ 1 ust. 2  </w:t>
      </w:r>
      <w:r w:rsidR="004E135F">
        <w:rPr>
          <w:rFonts w:ascii="Century Gothic" w:hAnsi="Century Gothic"/>
          <w:sz w:val="16"/>
          <w:szCs w:val="16"/>
        </w:rPr>
        <w:t xml:space="preserve">lit. a) </w:t>
      </w:r>
      <w:r w:rsidRPr="006D1B0E">
        <w:rPr>
          <w:rFonts w:ascii="Century Gothic" w:hAnsi="Century Gothic"/>
          <w:sz w:val="16"/>
          <w:szCs w:val="16"/>
        </w:rPr>
        <w:t>Umowy</w:t>
      </w:r>
      <w:r w:rsidR="006D1B0E">
        <w:rPr>
          <w:rFonts w:ascii="Century Gothic" w:hAnsi="Century Gothic"/>
          <w:sz w:val="16"/>
          <w:szCs w:val="16"/>
        </w:rPr>
        <w:t xml:space="preserve">  -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5142169" w14:textId="569BECF2" w:rsidR="005D2DEB" w:rsidRPr="00ED0EF6" w:rsidRDefault="005D2DEB"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lastRenderedPageBreak/>
        <w:t>w przypadku wystąpienia obowiązku, o którym mowa w ust. 2 pkt 7 powyżej, przekazania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F2DD6FD" w14:textId="77777777"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Pr>
          <w:rFonts w:ascii="Century Gothic" w:hAnsi="Century Gothic"/>
          <w:sz w:val="16"/>
          <w:szCs w:val="16"/>
        </w:rPr>
        <w:t>oryginału oświadczenia inspektora nadzoru o podjęciu obowiązków inspektora nadzoru;</w:t>
      </w:r>
    </w:p>
    <w:p w14:paraId="4BFF0E19" w14:textId="3B98F649"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 xml:space="preserve">aktualnego zaświadczenia inspektora nadzoru, potwierdzającego przynależność do </w:t>
      </w:r>
      <w:r w:rsidR="00534C70" w:rsidRPr="00ED0EF6">
        <w:rPr>
          <w:rFonts w:ascii="Century Gothic" w:hAnsi="Century Gothic"/>
          <w:sz w:val="16"/>
          <w:szCs w:val="16"/>
        </w:rPr>
        <w:t>I</w:t>
      </w:r>
      <w:r w:rsidRPr="00ED0EF6">
        <w:rPr>
          <w:rFonts w:ascii="Century Gothic" w:hAnsi="Century Gothic"/>
          <w:sz w:val="16"/>
          <w:szCs w:val="16"/>
        </w:rPr>
        <w:t xml:space="preserve">zby </w:t>
      </w:r>
      <w:r w:rsidR="00534C70" w:rsidRPr="00ED0EF6">
        <w:rPr>
          <w:rFonts w:ascii="Century Gothic" w:hAnsi="Century Gothic"/>
          <w:sz w:val="16"/>
          <w:szCs w:val="16"/>
        </w:rPr>
        <w:t>I</w:t>
      </w:r>
      <w:r w:rsidRPr="00ED0EF6">
        <w:rPr>
          <w:rFonts w:ascii="Century Gothic" w:hAnsi="Century Gothic"/>
          <w:sz w:val="16"/>
          <w:szCs w:val="16"/>
        </w:rPr>
        <w:t xml:space="preserve">nżynierów </w:t>
      </w:r>
      <w:r w:rsidR="00213125" w:rsidRPr="00ED0EF6">
        <w:rPr>
          <w:rFonts w:ascii="Century Gothic" w:hAnsi="Century Gothic"/>
          <w:sz w:val="16"/>
          <w:szCs w:val="16"/>
        </w:rPr>
        <w:t>budownictwa</w:t>
      </w:r>
      <w:r w:rsidR="00ED24B0">
        <w:rPr>
          <w:rFonts w:ascii="Century Gothic" w:hAnsi="Century Gothic"/>
          <w:sz w:val="16"/>
          <w:szCs w:val="16"/>
        </w:rPr>
        <w:t>;</w:t>
      </w:r>
    </w:p>
    <w:p w14:paraId="10416B41" w14:textId="762D2D4D"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751C3D"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51C3D">
        <w:rPr>
          <w:rFonts w:ascii="Century Gothic" w:hAnsi="Century Gothic"/>
          <w:sz w:val="16"/>
          <w:szCs w:val="16"/>
        </w:rPr>
        <w:t xml:space="preserve">przekazania Wykonawcy (po zarejestrowaniu przez </w:t>
      </w:r>
      <w:r w:rsidR="006D1B0E" w:rsidRPr="00751C3D">
        <w:rPr>
          <w:rFonts w:ascii="Century Gothic" w:hAnsi="Century Gothic"/>
          <w:sz w:val="16"/>
          <w:szCs w:val="16"/>
        </w:rPr>
        <w:t>Wykonawcę</w:t>
      </w:r>
      <w:r w:rsidRPr="00751C3D">
        <w:rPr>
          <w:rFonts w:ascii="Century Gothic" w:hAnsi="Century Gothic"/>
          <w:sz w:val="16"/>
          <w:szCs w:val="16"/>
        </w:rPr>
        <w:t xml:space="preserve"> dziennika budowy i zgłoszeniu rozpoczęcia robót budowlanych</w:t>
      </w:r>
      <w:r w:rsidR="0077670E" w:rsidRPr="00751C3D">
        <w:rPr>
          <w:rFonts w:ascii="Century Gothic" w:hAnsi="Century Gothic"/>
          <w:sz w:val="16"/>
          <w:szCs w:val="16"/>
        </w:rPr>
        <w:t xml:space="preserve"> lub uprzednim uzgodnieniu i zarejestrowaniu wykonania pracy </w:t>
      </w:r>
      <w:proofErr w:type="spellStart"/>
      <w:r w:rsidR="0077670E" w:rsidRPr="00751C3D">
        <w:rPr>
          <w:rFonts w:ascii="Century Gothic" w:hAnsi="Century Gothic"/>
          <w:sz w:val="16"/>
          <w:szCs w:val="16"/>
        </w:rPr>
        <w:t>gazoniebezpiecznej</w:t>
      </w:r>
      <w:proofErr w:type="spellEnd"/>
      <w:r w:rsidR="0077670E" w:rsidRPr="00751C3D">
        <w:rPr>
          <w:rFonts w:ascii="Century Gothic" w:hAnsi="Century Gothic"/>
          <w:sz w:val="16"/>
          <w:szCs w:val="16"/>
        </w:rPr>
        <w:t>/niebezpiecznej – o ile będą wymagane</w:t>
      </w:r>
      <w:r w:rsidRPr="00751C3D">
        <w:rPr>
          <w:rFonts w:ascii="Century Gothic" w:hAnsi="Century Gothic"/>
          <w:sz w:val="16"/>
          <w:szCs w:val="16"/>
        </w:rPr>
        <w:t>) Terenu budowy w terminie</w:t>
      </w:r>
      <w:r w:rsidR="0077670E" w:rsidRPr="00751C3D">
        <w:rPr>
          <w:rFonts w:ascii="Century Gothic" w:hAnsi="Century Gothic"/>
          <w:sz w:val="16"/>
          <w:szCs w:val="16"/>
        </w:rPr>
        <w:t xml:space="preserve"> </w:t>
      </w:r>
      <w:r w:rsidR="006D1B0E" w:rsidRPr="00751C3D">
        <w:rPr>
          <w:rFonts w:ascii="Century Gothic" w:hAnsi="Century Gothic"/>
          <w:sz w:val="16"/>
          <w:szCs w:val="16"/>
        </w:rPr>
        <w:t xml:space="preserve">7 dni </w:t>
      </w:r>
      <w:r w:rsidRPr="00751C3D">
        <w:rPr>
          <w:rFonts w:ascii="Century Gothic" w:hAnsi="Century Gothic"/>
          <w:sz w:val="16"/>
          <w:szCs w:val="16"/>
        </w:rPr>
        <w:t>od otrzymania pisemnego wniosku Wykonawcy o gotowości do przejęcia Terenu budowy</w:t>
      </w:r>
      <w:r w:rsidR="0077670E" w:rsidRPr="00751C3D">
        <w:rPr>
          <w:rFonts w:ascii="Century Gothic" w:hAnsi="Century Gothic"/>
          <w:sz w:val="16"/>
          <w:szCs w:val="16"/>
        </w:rPr>
        <w:t>;</w:t>
      </w:r>
      <w:r w:rsidR="00B06430" w:rsidRPr="00751C3D">
        <w:rPr>
          <w:rFonts w:ascii="Century Gothic" w:hAnsi="Century Gothic"/>
          <w:sz w:val="16"/>
          <w:szCs w:val="16"/>
        </w:rPr>
        <w:t xml:space="preserve"> </w:t>
      </w:r>
    </w:p>
    <w:p w14:paraId="2A23FAC3" w14:textId="7B271563" w:rsidR="00A10C77"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D221ED" w:rsidRDefault="006E0AD2" w:rsidP="00D221ED">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D221ED">
        <w:rPr>
          <w:rFonts w:ascii="Century Gothic" w:hAnsi="Century Gothic"/>
          <w:sz w:val="16"/>
          <w:szCs w:val="16"/>
        </w:rPr>
        <w:t>wypłaty wynagrodzeń i odszkodowań wynikających z umów lub porozumień zawartych przez Zamawiającego lub decyzji administracyjnych, za wyjątkiem odszkodowania za szkody powstałe na nieruchomościach poza Terenem budowy w związku z realizacją Przedmiotu Umowy, które pokryje Wykonawca</w:t>
      </w:r>
      <w:r w:rsidR="003B7639" w:rsidRPr="00D221ED">
        <w:rPr>
          <w:rFonts w:ascii="Century Gothic" w:hAnsi="Century Gothic"/>
          <w:sz w:val="16"/>
          <w:szCs w:val="16"/>
        </w:rPr>
        <w:t xml:space="preserve"> oraz z wyłączeniem odszkodowań, o których mowa w § 16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t>§ 16 ust. 1 niezwłocznie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7" w:name="_Hlk70082144"/>
      <w:r w:rsidRPr="00D1691E">
        <w:rPr>
          <w:rFonts w:ascii="Century Gothic" w:hAnsi="Century Gothic"/>
          <w:bCs/>
          <w:i/>
          <w:iCs/>
          <w:sz w:val="16"/>
          <w:szCs w:val="16"/>
        </w:rPr>
        <w:t>(niniejsze postanowienie  stosuje się o ile w § 1 ust. 7 Umowy zaznaczono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7"/>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8" w:name="_Hlk74044041"/>
      <w:r w:rsidRPr="00792BEF">
        <w:rPr>
          <w:lang w:eastAsia="pl-PL"/>
        </w:rPr>
        <w:t>§</w:t>
      </w:r>
      <w:bookmarkEnd w:id="8"/>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 § 3 ust</w:t>
      </w:r>
      <w:r w:rsidR="00ED3B69">
        <w:rPr>
          <w:rFonts w:ascii="Century Gothic" w:hAnsi="Century Gothic"/>
          <w:sz w:val="16"/>
          <w:szCs w:val="16"/>
        </w:rPr>
        <w:t>.</w:t>
      </w:r>
      <w:r w:rsidR="002B6D21" w:rsidRPr="00BA5F5E">
        <w:rPr>
          <w:rFonts w:ascii="Century Gothic" w:hAnsi="Century Gothic"/>
          <w:sz w:val="16"/>
          <w:szCs w:val="16"/>
        </w:rPr>
        <w:t xml:space="preserve"> 1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65A520DB"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C5BBD">
        <w:rPr>
          <w:rFonts w:ascii="Century Gothic" w:hAnsi="Century Gothic"/>
          <w:sz w:val="16"/>
          <w:szCs w:val="16"/>
        </w:rPr>
        <w:t xml:space="preserve">§ </w:t>
      </w:r>
      <w:r w:rsidR="00D96028" w:rsidRPr="001C5BBD">
        <w:rPr>
          <w:rFonts w:ascii="Century Gothic" w:hAnsi="Century Gothic"/>
          <w:sz w:val="16"/>
          <w:szCs w:val="16"/>
        </w:rPr>
        <w:t>2</w:t>
      </w:r>
      <w:r w:rsidR="00D96028">
        <w:rPr>
          <w:rFonts w:ascii="Century Gothic" w:hAnsi="Century Gothic"/>
          <w:sz w:val="16"/>
          <w:szCs w:val="16"/>
        </w:rPr>
        <w:t>3</w:t>
      </w:r>
      <w:r w:rsidR="00D96028" w:rsidRPr="001C5BBD">
        <w:rPr>
          <w:rFonts w:ascii="Century Gothic" w:hAnsi="Century Gothic"/>
          <w:sz w:val="16"/>
          <w:szCs w:val="16"/>
        </w:rPr>
        <w:t xml:space="preserve"> </w:t>
      </w:r>
      <w:r w:rsidRPr="001C5BBD">
        <w:rPr>
          <w:rFonts w:ascii="Century Gothic" w:hAnsi="Century Gothic"/>
          <w:sz w:val="16"/>
          <w:szCs w:val="16"/>
        </w:rPr>
        <w:t>ust. 4 pkt 1</w:t>
      </w:r>
      <w:r w:rsidR="00C30A8F" w:rsidRPr="001C5BBD">
        <w:rPr>
          <w:rFonts w:ascii="Century Gothic" w:hAnsi="Century Gothic"/>
          <w:sz w:val="16"/>
          <w:szCs w:val="16"/>
        </w:rPr>
        <w:t>,</w:t>
      </w:r>
      <w:r w:rsidR="00A80165">
        <w:rPr>
          <w:rFonts w:ascii="Century Gothic" w:hAnsi="Century Gothic"/>
          <w:sz w:val="16"/>
          <w:szCs w:val="16"/>
        </w:rPr>
        <w:t xml:space="preserve">2 i </w:t>
      </w:r>
      <w:r w:rsidR="00432EC0" w:rsidRPr="001C5BBD">
        <w:rPr>
          <w:rFonts w:ascii="Century Gothic" w:hAnsi="Century Gothic"/>
          <w:sz w:val="16"/>
          <w:szCs w:val="16"/>
        </w:rPr>
        <w:t>6</w:t>
      </w:r>
      <w:r w:rsidR="00C30A8F" w:rsidRPr="00352A45">
        <w:rPr>
          <w:rFonts w:ascii="Century Gothic" w:hAnsi="Century Gothic"/>
          <w:sz w:val="16"/>
          <w:szCs w:val="16"/>
        </w:rPr>
        <w:t xml:space="preserve"> oraz </w:t>
      </w:r>
      <w:r w:rsidR="00432EC0" w:rsidRPr="00352A45">
        <w:rPr>
          <w:rFonts w:ascii="Century Gothic" w:hAnsi="Century Gothic"/>
          <w:sz w:val="16"/>
          <w:szCs w:val="16"/>
        </w:rPr>
        <w:t>8</w:t>
      </w:r>
      <w:r w:rsidR="0075522F" w:rsidRPr="00352A45">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0425E747"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prac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w:t>
      </w:r>
      <w:proofErr w:type="spellStart"/>
      <w:r w:rsidRPr="00BA5F5E">
        <w:rPr>
          <w:rFonts w:ascii="Century Gothic" w:hAnsi="Century Gothic" w:cs="Century Gothic"/>
          <w:sz w:val="16"/>
          <w:szCs w:val="16"/>
        </w:rPr>
        <w:t>sądowoadministracyjnych</w:t>
      </w:r>
      <w:proofErr w:type="spellEnd"/>
      <w:r w:rsidRPr="00BA5F5E">
        <w:rPr>
          <w:rFonts w:ascii="Century Gothic" w:hAnsi="Century Gothic" w:cs="Century Gothic"/>
          <w:sz w:val="16"/>
          <w:szCs w:val="16"/>
        </w:rPr>
        <w:t xml:space="preserve"> (chyba, że Zamawiający przejmie sprawę do prowadzenia w postępowaniu </w:t>
      </w:r>
      <w:proofErr w:type="spellStart"/>
      <w:r w:rsidRPr="00BA5F5E">
        <w:rPr>
          <w:rFonts w:ascii="Century Gothic" w:hAnsi="Century Gothic" w:cs="Century Gothic"/>
          <w:sz w:val="16"/>
          <w:szCs w:val="16"/>
        </w:rPr>
        <w:t>sądowoadministracyjnym</w:t>
      </w:r>
      <w:proofErr w:type="spellEnd"/>
      <w:r w:rsidRPr="00BA5F5E">
        <w:rPr>
          <w:rFonts w:ascii="Century Gothic" w:hAnsi="Century Gothic" w:cs="Century Gothic"/>
          <w:sz w:val="16"/>
          <w:szCs w:val="16"/>
        </w:rPr>
        <w:t xml:space="preserve">),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 xml:space="preserve">zapisów </w:t>
      </w:r>
      <w:r w:rsidRPr="00D221ED">
        <w:rPr>
          <w:rFonts w:ascii="Century Gothic" w:hAnsi="Century Gothic" w:cs="Century Gothic"/>
          <w:color w:val="000000" w:themeColor="text1"/>
          <w:sz w:val="16"/>
          <w:szCs w:val="16"/>
        </w:rPr>
        <w:t xml:space="preserve">ust. </w:t>
      </w:r>
      <w:r w:rsidR="00E70008" w:rsidRPr="00D221ED">
        <w:rPr>
          <w:rFonts w:ascii="Century Gothic" w:hAnsi="Century Gothic" w:cs="Century Gothic"/>
          <w:color w:val="000000" w:themeColor="text1"/>
          <w:sz w:val="16"/>
          <w:szCs w:val="16"/>
        </w:rPr>
        <w:t>21</w:t>
      </w:r>
      <w:r w:rsidRPr="00D221ED">
        <w:rPr>
          <w:rFonts w:ascii="Century Gothic" w:hAnsi="Century Gothic" w:cs="Century Gothic"/>
          <w:color w:val="000000" w:themeColor="text1"/>
          <w:sz w:val="16"/>
          <w:szCs w:val="16"/>
        </w:rPr>
        <w:t>-</w:t>
      </w:r>
      <w:r w:rsidR="00E70008" w:rsidRPr="00D221ED">
        <w:rPr>
          <w:rFonts w:ascii="Century Gothic" w:hAnsi="Century Gothic" w:cs="Century Gothic"/>
          <w:color w:val="000000" w:themeColor="text1"/>
          <w:sz w:val="16"/>
          <w:szCs w:val="16"/>
        </w:rPr>
        <w:t>29</w:t>
      </w:r>
      <w:r w:rsidRPr="00D221ED">
        <w:rPr>
          <w:rFonts w:ascii="Century Gothic" w:hAnsi="Century Gothic" w:cs="Century Gothic"/>
          <w:color w:val="FF0000"/>
          <w:sz w:val="16"/>
          <w:szCs w:val="16"/>
        </w:rPr>
        <w:t xml:space="preserve"> </w:t>
      </w:r>
      <w:r w:rsidRPr="00D221ED">
        <w:rPr>
          <w:rFonts w:ascii="Century Gothic" w:hAnsi="Century Gothic" w:cs="Century Gothic"/>
          <w:color w:val="000000" w:themeColor="text1"/>
          <w:sz w:val="16"/>
          <w:szCs w:val="16"/>
        </w:rPr>
        <w:t>poniżej</w:t>
      </w:r>
      <w:r w:rsidRPr="00BA5F5E">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9" w:name="_Hlk509485519"/>
      <w:r w:rsidRPr="00BA5F5E">
        <w:rPr>
          <w:rFonts w:ascii="Century Gothic" w:hAnsi="Century Gothic"/>
          <w:sz w:val="16"/>
          <w:szCs w:val="16"/>
        </w:rPr>
        <w:t xml:space="preserve">wnioskowaną kwotę do zapłaty na podstawie </w:t>
      </w:r>
      <w:bookmarkStart w:id="10" w:name="_Hlk53383923"/>
      <w:r w:rsidRPr="00BA5F5E">
        <w:rPr>
          <w:rFonts w:ascii="Century Gothic" w:hAnsi="Century Gothic"/>
          <w:sz w:val="16"/>
          <w:szCs w:val="16"/>
        </w:rPr>
        <w:t xml:space="preserve">§ </w:t>
      </w:r>
      <w:r w:rsidR="00187DD9" w:rsidRPr="00BA5F5E">
        <w:rPr>
          <w:rFonts w:ascii="Century Gothic" w:hAnsi="Century Gothic"/>
          <w:sz w:val="16"/>
          <w:szCs w:val="16"/>
        </w:rPr>
        <w:t>3</w:t>
      </w:r>
      <w:bookmarkEnd w:id="10"/>
      <w:r w:rsidR="00FF2486">
        <w:rPr>
          <w:rFonts w:ascii="Century Gothic" w:hAnsi="Century Gothic"/>
          <w:sz w:val="16"/>
          <w:szCs w:val="16"/>
        </w:rPr>
        <w:t xml:space="preserve"> Umowy</w:t>
      </w:r>
      <w:r w:rsidR="00B42411">
        <w:rPr>
          <w:rFonts w:ascii="Century Gothic" w:hAnsi="Century Gothic"/>
          <w:sz w:val="16"/>
          <w:szCs w:val="16"/>
        </w:rPr>
        <w:t>;</w:t>
      </w:r>
    </w:p>
    <w:p w14:paraId="29607411" w14:textId="256C71D9"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lastRenderedPageBreak/>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aktualne, 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9"/>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77777777"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Wykonawca może składać wnioski o płatności częściowe za zrealizowanie etapów prac</w:t>
      </w:r>
      <w:r w:rsidR="00015BB8">
        <w:rPr>
          <w:rFonts w:ascii="Century Gothic" w:hAnsi="Century Gothic"/>
          <w:bCs/>
          <w:color w:val="000000" w:themeColor="text1"/>
          <w:sz w:val="16"/>
          <w:szCs w:val="16"/>
        </w:rPr>
        <w:t xml:space="preserve"> wskazanych </w:t>
      </w:r>
      <w:r w:rsidRPr="00BD7EC9">
        <w:rPr>
          <w:rFonts w:ascii="Century Gothic" w:hAnsi="Century Gothic"/>
          <w:bCs/>
          <w:color w:val="000000" w:themeColor="text1"/>
          <w:sz w:val="16"/>
          <w:szCs w:val="16"/>
        </w:rPr>
        <w:t xml:space="preserve">w </w:t>
      </w:r>
      <w:r w:rsidR="004F7D68" w:rsidRPr="00BD7EC9">
        <w:rPr>
          <w:rFonts w:ascii="Century Gothic" w:hAnsi="Century Gothic"/>
          <w:bCs/>
          <w:color w:val="000000" w:themeColor="text1"/>
          <w:sz w:val="16"/>
          <w:szCs w:val="16"/>
        </w:rPr>
        <w:t>§ 3 ust.</w:t>
      </w:r>
      <w:r w:rsidR="00015BB8" w:rsidRPr="00BD7EC9">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Zamawiający ma prawo zatrzymać z płatności (bez prawa Wykonawcy do naliczania odsetek) kwoty niezapłaconych faktur podwykonawców, o których mowa w 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mowa w § 7 ust.</w:t>
      </w:r>
      <w:r w:rsidR="00246D33" w:rsidRPr="00352A45">
        <w:rPr>
          <w:rFonts w:ascii="Century Gothic" w:hAnsi="Century Gothic"/>
          <w:sz w:val="16"/>
          <w:szCs w:val="16"/>
        </w:rPr>
        <w:t xml:space="preserve"> </w:t>
      </w:r>
      <w:r w:rsidR="00351BCC" w:rsidRPr="00352A45">
        <w:rPr>
          <w:rFonts w:ascii="Century Gothic" w:hAnsi="Century Gothic"/>
          <w:sz w:val="16"/>
          <w:szCs w:val="16"/>
        </w:rPr>
        <w:t>5</w:t>
      </w:r>
      <w:r w:rsidRPr="00352A45">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03DF6151" w14:textId="1194A2E9" w:rsidR="002478F0"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1DA10BD5" w14:textId="165E3B37" w:rsidR="00FD2346" w:rsidRPr="002478F0" w:rsidRDefault="00FD2346"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1"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t>
      </w:r>
      <w:r w:rsidR="00080975" w:rsidRPr="002E0E77">
        <w:rPr>
          <w:rFonts w:ascii="Century Gothic" w:hAnsi="Century Gothic"/>
          <w:color w:val="000000" w:themeColor="text1"/>
          <w:sz w:val="16"/>
          <w:szCs w:val="16"/>
        </w:rPr>
        <w:lastRenderedPageBreak/>
        <w:t xml:space="preserve">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002A2D55" w:rsidR="00080975" w:rsidRPr="00EE6D2E" w:rsidRDefault="00B96BAB"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2" w:name="_Hlk47447169"/>
    </w:p>
    <w:bookmarkEnd w:id="12"/>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2D2348"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7876790D" w14:textId="31F7B0AC" w:rsidR="005B6AA6" w:rsidRPr="00EE6D2E"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EE6D2E">
        <w:rPr>
          <w:rFonts w:ascii="Century Gothic" w:eastAsia="Calibri" w:hAnsi="Century Gothic"/>
          <w:color w:val="000000" w:themeColor="text1"/>
          <w:sz w:val="16"/>
          <w:szCs w:val="16"/>
        </w:rPr>
        <w:t xml:space="preserve">Zamawiający może powierzyć Wykonawcy </w:t>
      </w:r>
      <w:r w:rsidRPr="00C756DC">
        <w:rPr>
          <w:rFonts w:ascii="Century Gothic" w:eastAsia="Calibri" w:hAnsi="Century Gothic"/>
          <w:color w:val="000000" w:themeColor="text1"/>
          <w:sz w:val="16"/>
          <w:szCs w:val="16"/>
        </w:rPr>
        <w:t>dodatkowe</w:t>
      </w:r>
      <w:r w:rsidRPr="00EE6D2E">
        <w:rPr>
          <w:rFonts w:ascii="Century Gothic" w:eastAsia="Calibri" w:hAnsi="Century Gothic"/>
          <w:color w:val="000000" w:themeColor="text1"/>
          <w:sz w:val="16"/>
          <w:szCs w:val="16"/>
        </w:rPr>
        <w:t xml:space="preserve"> </w:t>
      </w:r>
      <w:r w:rsidRPr="00C756DC">
        <w:rPr>
          <w:rFonts w:ascii="Century Gothic" w:eastAsia="Calibri" w:hAnsi="Century Gothic"/>
          <w:color w:val="000000" w:themeColor="text1"/>
          <w:sz w:val="16"/>
          <w:szCs w:val="16"/>
        </w:rPr>
        <w:t>roboty nieobjęte Przedmiotem Umowy, o ile stały się niezbędne dla jego prawidłowej realizacji, których Wykonawca jako profesjonalista nie był w stanie przewidzieć przy zawieraniu Umowy</w:t>
      </w:r>
      <w:r w:rsidRPr="00EE6D2E">
        <w:rPr>
          <w:rFonts w:ascii="Century Gothic" w:eastAsia="Calibri" w:hAnsi="Century Gothic"/>
          <w:color w:val="000000" w:themeColor="text1"/>
          <w:sz w:val="16"/>
          <w:szCs w:val="16"/>
        </w:rPr>
        <w:t xml:space="preserve">.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w:t>
      </w:r>
      <w:r w:rsidRPr="00EE6D2E">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005A3D55" w:rsidRPr="00EE6D2E">
        <w:rPr>
          <w:rFonts w:ascii="Century Gothic" w:eastAsia="Calibri" w:hAnsi="Century Gothic"/>
          <w:b/>
          <w:bCs/>
          <w:color w:val="000000" w:themeColor="text1"/>
          <w:sz w:val="16"/>
          <w:szCs w:val="16"/>
        </w:rPr>
        <w:t xml:space="preserve"> </w:t>
      </w:r>
      <w:r w:rsidRPr="00EE6D2E">
        <w:rPr>
          <w:rFonts w:ascii="Century Gothic" w:eastAsia="Calibri" w:hAnsi="Century Gothic"/>
          <w:b/>
          <w:bCs/>
          <w:color w:val="000000" w:themeColor="text1"/>
          <w:sz w:val="16"/>
          <w:szCs w:val="16"/>
        </w:rPr>
        <w:t>do OWU</w:t>
      </w:r>
      <w:r w:rsidRPr="00EE6D2E">
        <w:rPr>
          <w:rFonts w:ascii="Century Gothic" w:eastAsia="Calibri" w:hAnsi="Century Gothic"/>
          <w:color w:val="000000" w:themeColor="text1"/>
          <w:sz w:val="16"/>
          <w:szCs w:val="16"/>
        </w:rPr>
        <w:t xml:space="preserve"> przez stronę inicjującą realizację robót dodatkowych i zatwierdzany  pisemnie przez Inspektora Nadzoru Zamawiającego oraz Zamawiającego.</w:t>
      </w:r>
    </w:p>
    <w:p w14:paraId="3294B624" w14:textId="6D19BA5E" w:rsid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Zamawiający może powierzyć Wykonawcy </w:t>
      </w:r>
      <w:r w:rsidRPr="00EE6D2E">
        <w:rPr>
          <w:rFonts w:ascii="Century Gothic" w:eastAsia="Calibri" w:hAnsi="Century Gothic"/>
          <w:color w:val="000000" w:themeColor="text1"/>
          <w:sz w:val="16"/>
          <w:szCs w:val="16"/>
        </w:rPr>
        <w:t xml:space="preserve">wykonanie </w:t>
      </w:r>
      <w:r w:rsidRPr="00C756DC">
        <w:rPr>
          <w:rFonts w:ascii="Century Gothic" w:eastAsia="Calibri" w:hAnsi="Century Gothic"/>
          <w:color w:val="000000" w:themeColor="text1"/>
          <w:sz w:val="16"/>
          <w:szCs w:val="16"/>
        </w:rPr>
        <w:t>robót zamiennych mieszczących się w zakresie Umowy</w:t>
      </w:r>
      <w:r w:rsidRPr="00EE6D2E">
        <w:rPr>
          <w:rFonts w:ascii="Century Gothic" w:eastAsia="Calibri" w:hAnsi="Century Gothic"/>
          <w:color w:val="000000" w:themeColor="text1"/>
          <w:sz w:val="16"/>
          <w:szCs w:val="16"/>
        </w:rPr>
        <w:t>,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w:t>
      </w:r>
      <w:r w:rsidRPr="005B6AA6">
        <w:rPr>
          <w:rFonts w:ascii="Century Gothic" w:eastAsia="Calibri" w:hAnsi="Century Gothic"/>
          <w:color w:val="000000" w:themeColor="text1"/>
          <w:sz w:val="16"/>
          <w:szCs w:val="16"/>
        </w:rPr>
        <w:t xml:space="preserve"> staranności. Za roboty zamienne uznaje się również wszystkie takie </w:t>
      </w:r>
      <w:r w:rsidR="002E0E77">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§3 ust. 1 Umowy. Protokół konieczności jest sporządzany według wzoru </w:t>
      </w:r>
      <w:r w:rsidRPr="00C6478F">
        <w:rPr>
          <w:rFonts w:ascii="Century Gothic" w:eastAsia="Calibri" w:hAnsi="Century Gothic"/>
          <w:color w:val="000000" w:themeColor="text1"/>
          <w:sz w:val="16"/>
          <w:szCs w:val="16"/>
        </w:rPr>
        <w:t xml:space="preserve">stanowiącego </w:t>
      </w:r>
      <w:r w:rsidRPr="00F0133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Pr="00F01332">
        <w:rPr>
          <w:rFonts w:ascii="Century Gothic" w:eastAsia="Calibri" w:hAnsi="Century Gothic"/>
          <w:b/>
          <w:bCs/>
          <w:color w:val="000000" w:themeColor="text1"/>
          <w:sz w:val="16"/>
          <w:szCs w:val="16"/>
        </w:rPr>
        <w:t xml:space="preserve"> do OWU</w:t>
      </w:r>
      <w:r w:rsidRPr="00C6478F">
        <w:rPr>
          <w:rFonts w:ascii="Century Gothic" w:eastAsia="Calibri" w:hAnsi="Century Gothic"/>
          <w:color w:val="000000" w:themeColor="text1"/>
          <w:sz w:val="16"/>
          <w:szCs w:val="16"/>
        </w:rPr>
        <w:t xml:space="preserve"> przez stronę</w:t>
      </w:r>
      <w:r w:rsidRPr="005B6AA6">
        <w:rPr>
          <w:rFonts w:ascii="Century Gothic" w:eastAsia="Calibri" w:hAnsi="Century Gothic"/>
          <w:color w:val="000000" w:themeColor="text1"/>
          <w:sz w:val="16"/>
          <w:szCs w:val="16"/>
        </w:rPr>
        <w:t xml:space="preserve">  inicjującą realizację robót zamiennych i zatwierdzany pisemnie przez Inspektora Nadzoru Zamawiającego oraz Zamawiającego.</w:t>
      </w:r>
    </w:p>
    <w:p w14:paraId="2DA193EE" w14:textId="7E3094A4" w:rsidR="005B6AA6" w:rsidRP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0B60A2">
        <w:rPr>
          <w:rFonts w:ascii="Century Gothic" w:eastAsia="Calibri" w:hAnsi="Century Gothic"/>
          <w:color w:val="000000" w:themeColor="text1"/>
          <w:sz w:val="16"/>
          <w:szCs w:val="16"/>
        </w:rPr>
        <w:t>Z zastrzeżeniem postanowień ust. 2</w:t>
      </w:r>
      <w:r w:rsidR="00EE6D2E" w:rsidRPr="000B60A2">
        <w:rPr>
          <w:rFonts w:ascii="Century Gothic" w:eastAsia="Calibri" w:hAnsi="Century Gothic"/>
          <w:color w:val="000000" w:themeColor="text1"/>
          <w:sz w:val="16"/>
          <w:szCs w:val="16"/>
        </w:rPr>
        <w:t>1</w:t>
      </w:r>
      <w:r w:rsidRPr="000B60A2">
        <w:rPr>
          <w:rFonts w:ascii="Century Gothic" w:eastAsia="Calibri" w:hAnsi="Century Gothic"/>
          <w:color w:val="000000" w:themeColor="text1"/>
          <w:sz w:val="16"/>
          <w:szCs w:val="16"/>
        </w:rPr>
        <w:t xml:space="preserve"> oraz ust. 2</w:t>
      </w:r>
      <w:r w:rsidR="00EE6D2E" w:rsidRPr="000B60A2">
        <w:rPr>
          <w:rFonts w:ascii="Century Gothic" w:eastAsia="Calibri" w:hAnsi="Century Gothic"/>
          <w:color w:val="000000" w:themeColor="text1"/>
          <w:sz w:val="16"/>
          <w:szCs w:val="16"/>
        </w:rPr>
        <w:t>2</w:t>
      </w:r>
      <w:r w:rsidRPr="000B60A2">
        <w:rPr>
          <w:rFonts w:ascii="Century Gothic" w:eastAsia="Calibri" w:hAnsi="Century Gothic"/>
          <w:color w:val="000000" w:themeColor="text1"/>
          <w:sz w:val="16"/>
          <w:szCs w:val="16"/>
        </w:rPr>
        <w:t xml:space="preserve"> powyżej, </w:t>
      </w:r>
      <w:r w:rsidRPr="00C756DC">
        <w:rPr>
          <w:rFonts w:ascii="Century Gothic" w:eastAsia="Calibri" w:hAnsi="Century Gothic"/>
          <w:color w:val="000000" w:themeColor="text1"/>
          <w:sz w:val="16"/>
          <w:szCs w:val="16"/>
        </w:rPr>
        <w:t xml:space="preserve">Zamawiający może powierzyć Wykonawcy realizację robót nieobjętych Przedmiotem </w:t>
      </w:r>
      <w:r w:rsidRPr="00C756DC">
        <w:rPr>
          <w:rFonts w:ascii="Century Gothic" w:eastAsia="Calibri" w:hAnsi="Century Gothic"/>
          <w:sz w:val="16"/>
          <w:szCs w:val="16"/>
        </w:rPr>
        <w:t xml:space="preserve">Umowy, których wartość jest </w:t>
      </w:r>
      <w:r w:rsidR="008D747C" w:rsidRPr="00C756DC">
        <w:rPr>
          <w:rFonts w:ascii="Century Gothic" w:eastAsia="Calibri" w:hAnsi="Century Gothic"/>
          <w:sz w:val="16"/>
          <w:szCs w:val="16"/>
        </w:rPr>
        <w:t>niższa</w:t>
      </w:r>
      <w:r w:rsidRPr="00C756DC">
        <w:rPr>
          <w:rFonts w:ascii="Century Gothic" w:eastAsia="Calibri" w:hAnsi="Century Gothic"/>
          <w:sz w:val="16"/>
          <w:szCs w:val="16"/>
        </w:rPr>
        <w:t xml:space="preserve"> </w:t>
      </w:r>
      <w:r w:rsidR="008D747C" w:rsidRPr="00C756DC">
        <w:rPr>
          <w:rFonts w:ascii="Century Gothic" w:eastAsia="Calibri" w:hAnsi="Century Gothic"/>
          <w:sz w:val="16"/>
          <w:szCs w:val="16"/>
        </w:rPr>
        <w:t>niż</w:t>
      </w:r>
      <w:r w:rsidRPr="00C756DC">
        <w:rPr>
          <w:rFonts w:ascii="Century Gothic" w:eastAsia="Calibri" w:hAnsi="Century Gothic"/>
          <w:sz w:val="16"/>
          <w:szCs w:val="16"/>
        </w:rPr>
        <w:t xml:space="preserve"> 15% pierwotnej wartości </w:t>
      </w:r>
      <w:r w:rsidRPr="00C756DC">
        <w:rPr>
          <w:rFonts w:ascii="Century Gothic" w:eastAsia="Calibri" w:hAnsi="Century Gothic"/>
          <w:color w:val="000000" w:themeColor="text1"/>
          <w:sz w:val="16"/>
          <w:szCs w:val="16"/>
        </w:rPr>
        <w:t>wynagrodzenia netto wskazanego w  § 3 ust. 1 Umowy</w:t>
      </w:r>
      <w:r w:rsidRPr="000B60A2">
        <w:rPr>
          <w:rFonts w:ascii="Century Gothic" w:eastAsia="Calibri" w:hAnsi="Century Gothic"/>
          <w:color w:val="000000" w:themeColor="text1"/>
          <w:sz w:val="16"/>
          <w:szCs w:val="16"/>
        </w:rPr>
        <w:t xml:space="preserve"> .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w:t>
      </w:r>
      <w:r w:rsidRPr="000B60A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sidRPr="000B60A2">
        <w:rPr>
          <w:rFonts w:ascii="Century Gothic" w:eastAsia="Calibri" w:hAnsi="Century Gothic"/>
          <w:b/>
          <w:bCs/>
          <w:color w:val="000000" w:themeColor="text1"/>
          <w:sz w:val="16"/>
          <w:szCs w:val="16"/>
        </w:rPr>
        <w:t>8</w:t>
      </w:r>
      <w:r w:rsidRPr="000B60A2">
        <w:rPr>
          <w:rFonts w:ascii="Century Gothic" w:eastAsia="Calibri" w:hAnsi="Century Gothic"/>
          <w:b/>
          <w:bCs/>
          <w:color w:val="000000" w:themeColor="text1"/>
          <w:sz w:val="16"/>
          <w:szCs w:val="16"/>
        </w:rPr>
        <w:t xml:space="preserve"> do OWU</w:t>
      </w:r>
      <w:r w:rsidRPr="000B60A2">
        <w:rPr>
          <w:rFonts w:ascii="Century Gothic" w:eastAsia="Calibri" w:hAnsi="Century Gothic"/>
          <w:color w:val="000000" w:themeColor="text1"/>
          <w:sz w:val="16"/>
          <w:szCs w:val="16"/>
        </w:rPr>
        <w:t xml:space="preserve"> przez  stronę inicjującą realizację robót  i zatwierdzany  pisemnie przez Inspektora Nadzoru Zamawiającego oraz Zamawiającego.  </w:t>
      </w:r>
    </w:p>
    <w:p w14:paraId="4C1711F5" w14:textId="25BB3FAC"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bookmarkStart w:id="13" w:name="_Hlk67654605"/>
      <w:r w:rsidRPr="005B6AA6">
        <w:rPr>
          <w:rFonts w:ascii="Century Gothic" w:eastAsia="Calibri" w:hAnsi="Century Gothic"/>
          <w:color w:val="000000" w:themeColor="text1"/>
          <w:sz w:val="16"/>
          <w:szCs w:val="16"/>
        </w:rPr>
        <w:t>Zmiany dokumentacji projektowej (o ile występuj</w:t>
      </w:r>
      <w:r w:rsidR="00701528">
        <w:rPr>
          <w:rFonts w:ascii="Century Gothic" w:eastAsia="Calibri" w:hAnsi="Century Gothic"/>
          <w:color w:val="000000" w:themeColor="text1"/>
          <w:sz w:val="16"/>
          <w:szCs w:val="16"/>
        </w:rPr>
        <w:t>e</w:t>
      </w:r>
      <w:r w:rsidRPr="005B6AA6">
        <w:rPr>
          <w:rFonts w:ascii="Century Gothic" w:eastAsia="Calibri" w:hAnsi="Century Gothic"/>
          <w:color w:val="000000" w:themeColor="text1"/>
          <w:sz w:val="16"/>
          <w:szCs w:val="16"/>
        </w:rPr>
        <w:t>) wynikające z realizacji robót dodatkowych lub zamiennych podlegają  weryfikacji przez nadzór autorski, o ile taki wymóg zostanie wskazany przez Zamawiającego</w:t>
      </w:r>
      <w:r w:rsidR="00AB5942">
        <w:rPr>
          <w:rFonts w:ascii="Century Gothic" w:eastAsia="Calibri" w:hAnsi="Century Gothic"/>
          <w:color w:val="000000" w:themeColor="text1"/>
          <w:sz w:val="16"/>
          <w:szCs w:val="16"/>
        </w:rPr>
        <w:t>.</w:t>
      </w:r>
    </w:p>
    <w:bookmarkEnd w:id="13"/>
    <w:p w14:paraId="58E192F2" w14:textId="0002519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w:t>
      </w:r>
      <w:r w:rsidR="007B207F">
        <w:rPr>
          <w:rFonts w:ascii="Century Gothic" w:eastAsia="Calibri" w:hAnsi="Century Gothic"/>
          <w:color w:val="000000" w:themeColor="text1"/>
          <w:sz w:val="16"/>
          <w:szCs w:val="16"/>
        </w:rPr>
        <w:t>23</w:t>
      </w:r>
      <w:r w:rsidRPr="005B6AA6">
        <w:rPr>
          <w:rFonts w:ascii="Century Gothic" w:eastAsia="Calibri" w:hAnsi="Century Gothic"/>
          <w:color w:val="000000" w:themeColor="text1"/>
          <w:sz w:val="16"/>
          <w:szCs w:val="16"/>
        </w:rPr>
        <w:t xml:space="preserve"> z uwzględnieniem ust. </w:t>
      </w:r>
      <w:r w:rsidR="007B207F">
        <w:rPr>
          <w:rFonts w:ascii="Century Gothic" w:eastAsia="Calibri" w:hAnsi="Century Gothic"/>
          <w:color w:val="000000" w:themeColor="text1"/>
          <w:sz w:val="16"/>
          <w:szCs w:val="16"/>
        </w:rPr>
        <w:t>26</w:t>
      </w:r>
      <w:r w:rsidRPr="005B6AA6">
        <w:rPr>
          <w:rFonts w:ascii="Century Gothic" w:eastAsia="Calibri" w:hAnsi="Century Gothic"/>
          <w:color w:val="000000" w:themeColor="text1"/>
          <w:sz w:val="16"/>
          <w:szCs w:val="16"/>
        </w:rPr>
        <w:t xml:space="preserve"> poniżej, Wykonawca zobowiązany jest złożyć Zamawiającemu w terminie 10 dni roboczych Protokół konieczności</w:t>
      </w:r>
      <w:r w:rsidR="00446479">
        <w:rPr>
          <w:rFonts w:ascii="Century Gothic" w:eastAsia="Calibri" w:hAnsi="Century Gothic"/>
          <w:color w:val="000000" w:themeColor="text1"/>
          <w:sz w:val="16"/>
          <w:szCs w:val="16"/>
        </w:rPr>
        <w:t xml:space="preserve"> (chyba, że uzasadni konieczność dłuższego terminu na złożenie Protokołu konieczności)</w:t>
      </w:r>
      <w:r w:rsidRPr="005B6AA6">
        <w:rPr>
          <w:rFonts w:ascii="Century Gothic" w:eastAsia="Calibri" w:hAnsi="Century Gothic"/>
          <w:color w:val="000000" w:themeColor="text1"/>
          <w:sz w:val="16"/>
          <w:szCs w:val="16"/>
        </w:rPr>
        <w:t>,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w:t>
      </w:r>
      <w:r w:rsidR="00446479">
        <w:rPr>
          <w:rFonts w:ascii="Century Gothic" w:eastAsia="Calibri" w:hAnsi="Century Gothic"/>
          <w:color w:val="000000" w:themeColor="text1"/>
          <w:sz w:val="16"/>
          <w:szCs w:val="16"/>
        </w:rPr>
        <w:t xml:space="preserve"> </w:t>
      </w:r>
      <w:r w:rsidRPr="005B6AA6">
        <w:rPr>
          <w:rFonts w:ascii="Century Gothic" w:eastAsia="Calibri" w:hAnsi="Century Gothic"/>
          <w:color w:val="000000" w:themeColor="text1"/>
          <w:sz w:val="16"/>
          <w:szCs w:val="16"/>
        </w:rPr>
        <w:t xml:space="preserve"> od daty przedłożenia Zamawiającemu kompletnego Protokołu konieczności Zamawiający zweryfikuje ten dokument. </w:t>
      </w:r>
      <w:r w:rsidRPr="000E74AB">
        <w:rPr>
          <w:rFonts w:ascii="Century Gothic" w:eastAsia="Calibri" w:hAnsi="Century Gothic"/>
          <w:color w:val="FF0000"/>
          <w:sz w:val="16"/>
          <w:szCs w:val="16"/>
        </w:rPr>
        <w:t xml:space="preserve"> </w:t>
      </w:r>
      <w:r w:rsidRPr="005B6AA6">
        <w:rPr>
          <w:rFonts w:ascii="Century Gothic" w:eastAsia="Calibri" w:hAnsi="Century Gothic"/>
          <w:color w:val="000000" w:themeColor="text1"/>
          <w:sz w:val="16"/>
          <w:szCs w:val="16"/>
        </w:rPr>
        <w:t xml:space="preserve">W przypadku zawarcia przez Strony aneksu do Umowy, wynagrodzenie z tytułu wykonania robót objętych Protokołem konieczności będzie miało charakter ryczałtowy. </w:t>
      </w:r>
    </w:p>
    <w:p w14:paraId="187B8263" w14:textId="0F0F939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-2</w:t>
      </w:r>
      <w:r w:rsidR="007B207F">
        <w:rPr>
          <w:rFonts w:ascii="Century Gothic" w:eastAsia="Calibri" w:hAnsi="Century Gothic"/>
          <w:color w:val="000000" w:themeColor="text1"/>
          <w:sz w:val="16"/>
          <w:szCs w:val="16"/>
        </w:rPr>
        <w:t>3</w:t>
      </w:r>
      <w:r w:rsidRPr="005B6AA6">
        <w:rPr>
          <w:rFonts w:ascii="Century Gothic" w:eastAsia="Calibri" w:hAnsi="Century Gothic"/>
          <w:color w:val="000000" w:themeColor="text1"/>
          <w:sz w:val="16"/>
          <w:szCs w:val="16"/>
        </w:rPr>
        <w:t xml:space="preserve"> powyżej, gdy stroną inicjującą realizację robót jest Zamawiający, Wykonawca zobowiązany jest do złożenia Zamawiającemu kalkulacji kosztów robót sporządzonej zgodnie z postanowieniami ust. </w:t>
      </w:r>
      <w:r w:rsidR="00D423CA">
        <w:rPr>
          <w:rFonts w:ascii="Century Gothic" w:eastAsia="Calibri" w:hAnsi="Century Gothic"/>
          <w:color w:val="000000" w:themeColor="text1"/>
          <w:sz w:val="16"/>
          <w:szCs w:val="16"/>
        </w:rPr>
        <w:t>25</w:t>
      </w:r>
      <w:r w:rsidRPr="005B6AA6">
        <w:rPr>
          <w:rFonts w:ascii="Century Gothic" w:eastAsia="Calibri" w:hAnsi="Century Gothic"/>
          <w:color w:val="000000" w:themeColor="text1"/>
          <w:sz w:val="16"/>
          <w:szCs w:val="16"/>
        </w:rPr>
        <w:t xml:space="preserve"> powyżej, deklarację terminu wykonania tych robót oraz ich wpływ na termin umowny, w terminie 10 dni roboczych od dnia otrzymania od Zamawiającego pisemnego powiadomienia o planowanym zleceniu robót wraz ze wskazaniem zakresu tych robót.</w:t>
      </w:r>
    </w:p>
    <w:p w14:paraId="082354DF" w14:textId="2C38313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W przypadku, gdy Wykonawca przystąpił do realizacji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obót nieobjętych Przedmiotem Umowy bez zawarcia aneksu do Umowy, Zamawiający nie ma obowiązku zapłaty za te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oboty.</w:t>
      </w:r>
    </w:p>
    <w:p w14:paraId="0314B6F5" w14:textId="7777777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0197539A" w14:textId="055456F7" w:rsidR="005B6AA6" w:rsidRPr="00E768DA" w:rsidRDefault="005B6AA6" w:rsidP="00BC6C0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Zamawiający dopuszcza zastosowanie materiałów lub urządzeń jako równoważnych w stosunku do wskazanych w Dokumentacji Przetargowej, z zastrzeżeniem, iż Wykonawca jest obowiązany udokumentować</w:t>
      </w:r>
      <w:r w:rsidR="00D74B21">
        <w:rPr>
          <w:rFonts w:ascii="Century Gothic" w:eastAsia="Calibri" w:hAnsi="Century Gothic"/>
          <w:color w:val="000000" w:themeColor="text1"/>
          <w:sz w:val="16"/>
          <w:szCs w:val="16"/>
        </w:rPr>
        <w:t xml:space="preserve"> (m.in. poprzez </w:t>
      </w:r>
      <w:r w:rsidR="00D74B21">
        <w:rPr>
          <w:rFonts w:ascii="Century Gothic" w:eastAsia="Calibri" w:hAnsi="Century Gothic"/>
          <w:color w:val="000000" w:themeColor="text1"/>
          <w:sz w:val="16"/>
          <w:szCs w:val="16"/>
        </w:rPr>
        <w:lastRenderedPageBreak/>
        <w:t xml:space="preserve">przedłożenie porównania parametrów </w:t>
      </w:r>
      <w:r w:rsidR="00D74B21" w:rsidRPr="00D74B21">
        <w:rPr>
          <w:rFonts w:ascii="Century Gothic" w:eastAsia="Calibri" w:hAnsi="Century Gothic"/>
          <w:color w:val="000000" w:themeColor="text1"/>
          <w:sz w:val="16"/>
          <w:szCs w:val="16"/>
        </w:rPr>
        <w:t>technicznych</w:t>
      </w:r>
      <w:r w:rsidR="00D74B21">
        <w:rPr>
          <w:rFonts w:ascii="Century Gothic" w:eastAsia="Calibri" w:hAnsi="Century Gothic"/>
          <w:color w:val="000000" w:themeColor="text1"/>
          <w:sz w:val="16"/>
          <w:szCs w:val="16"/>
        </w:rPr>
        <w:t xml:space="preserve"> urządzeń,</w:t>
      </w:r>
      <w:r w:rsidR="00D74B21" w:rsidRPr="00D74B21">
        <w:rPr>
          <w:rFonts w:ascii="Century Gothic" w:eastAsia="Calibri" w:hAnsi="Century Gothic"/>
          <w:color w:val="000000" w:themeColor="text1"/>
          <w:sz w:val="16"/>
          <w:szCs w:val="16"/>
        </w:rPr>
        <w:t xml:space="preserve"> materiału i technologii wskazanej w OPZ i załącznikach do OPZ oraz </w:t>
      </w:r>
      <w:r w:rsidR="00D74B21">
        <w:rPr>
          <w:rFonts w:ascii="Century Gothic" w:eastAsia="Calibri" w:hAnsi="Century Gothic"/>
          <w:color w:val="000000" w:themeColor="text1"/>
          <w:sz w:val="16"/>
          <w:szCs w:val="16"/>
        </w:rPr>
        <w:t xml:space="preserve">urządzeń, </w:t>
      </w:r>
      <w:r w:rsidR="00D74B21" w:rsidRPr="00D74B21">
        <w:rPr>
          <w:rFonts w:ascii="Century Gothic" w:eastAsia="Calibri" w:hAnsi="Century Gothic"/>
          <w:color w:val="000000" w:themeColor="text1"/>
          <w:sz w:val="16"/>
          <w:szCs w:val="16"/>
        </w:rPr>
        <w:t>materiału i technologii proponowanej przez Wykonawcę</w:t>
      </w:r>
      <w:r w:rsidR="00D74B21">
        <w:rPr>
          <w:rFonts w:ascii="Century Gothic" w:eastAsia="Calibri" w:hAnsi="Century Gothic"/>
          <w:color w:val="000000" w:themeColor="text1"/>
          <w:sz w:val="16"/>
          <w:szCs w:val="16"/>
        </w:rPr>
        <w:t>)</w:t>
      </w:r>
      <w:r w:rsidRPr="005B6AA6">
        <w:rPr>
          <w:rFonts w:ascii="Century Gothic" w:eastAsia="Calibri" w:hAnsi="Century Gothic"/>
          <w:color w:val="000000" w:themeColor="text1"/>
          <w:sz w:val="16"/>
          <w:szCs w:val="16"/>
        </w:rPr>
        <w:t>,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w:t>
      </w:r>
      <w:r w:rsidR="0085526E">
        <w:rPr>
          <w:rFonts w:ascii="Century Gothic" w:eastAsia="Calibri" w:hAnsi="Century Gothic"/>
          <w:color w:val="000000" w:themeColor="text1"/>
          <w:sz w:val="16"/>
          <w:szCs w:val="16"/>
        </w:rPr>
        <w:t>, o ile Zamawiający będzie takiej opinii wymagał</w:t>
      </w:r>
      <w:r w:rsidRPr="005B6AA6">
        <w:rPr>
          <w:rFonts w:ascii="Century Gothic" w:eastAsia="Calibri" w:hAnsi="Century Gothic"/>
          <w:color w:val="000000" w:themeColor="text1"/>
          <w:sz w:val="16"/>
          <w:szCs w:val="16"/>
        </w:rPr>
        <w:t xml:space="preserve">. Decyzję w zakresie udzielenia lub odmowy udzielenia zgody na zastosowanie materiałów lub urządzeń, jako równoważnych udziela Zamawiający w terminie </w:t>
      </w:r>
      <w:r w:rsidRPr="00E768DA">
        <w:rPr>
          <w:rFonts w:ascii="Century Gothic" w:eastAsia="Calibri" w:hAnsi="Century Gothic"/>
          <w:color w:val="000000" w:themeColor="text1"/>
          <w:sz w:val="16"/>
          <w:szCs w:val="16"/>
        </w:rPr>
        <w:t>5 dni roboczych od dnia doręczenia Zamawiającemu wniosku o dopuszczenie do stosowania materiałów lubi urządzeń.</w:t>
      </w:r>
      <w:r w:rsidR="007B207F">
        <w:rPr>
          <w:rFonts w:ascii="Century Gothic" w:eastAsia="Calibri" w:hAnsi="Century Gothic"/>
          <w:color w:val="000000" w:themeColor="text1"/>
          <w:sz w:val="16"/>
          <w:szCs w:val="16"/>
        </w:rPr>
        <w:t xml:space="preserve"> </w:t>
      </w:r>
      <w:r w:rsidRPr="00E768DA">
        <w:rPr>
          <w:rFonts w:ascii="Century Gothic" w:eastAsia="Calibri" w:hAnsi="Century Gothic"/>
          <w:color w:val="000000" w:themeColor="text1"/>
          <w:sz w:val="16"/>
          <w:szCs w:val="16"/>
        </w:rPr>
        <w:t>Dokonana zmiana nie wymaga zmiany Umowy i nie jest podstawą do zmiany Wynagrodzenia.</w:t>
      </w:r>
    </w:p>
    <w:bookmarkEnd w:id="11"/>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 </w:t>
      </w:r>
      <w:r w:rsidR="00507BB2" w:rsidRPr="00507BB2">
        <w:rPr>
          <w:rFonts w:ascii="Century Gothic" w:hAnsi="Century Gothic"/>
          <w:bCs/>
          <w:sz w:val="16"/>
          <w:szCs w:val="16"/>
        </w:rPr>
        <w:t xml:space="preserve">§ 7 ust. </w:t>
      </w:r>
      <w:r w:rsidR="00507BB2">
        <w:rPr>
          <w:rFonts w:ascii="Century Gothic" w:hAnsi="Century Gothic"/>
          <w:bCs/>
          <w:sz w:val="16"/>
          <w:szCs w:val="16"/>
        </w:rPr>
        <w:t xml:space="preserve">5 pkt 2 </w:t>
      </w:r>
      <w:r w:rsidR="00507BB2" w:rsidRPr="00507BB2">
        <w:rPr>
          <w:rFonts w:ascii="Century Gothic" w:hAnsi="Century Gothic"/>
          <w:bCs/>
          <w:sz w:val="16"/>
          <w:szCs w:val="16"/>
        </w:rPr>
        <w:t>Umowy</w:t>
      </w:r>
      <w:r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w przypadku dokumentu w formie pisemnej, Wykonawca przed doręczeniem oryginału przekaże Zamawiającemu skan podpisanego dokumentu mailem z firmowego adresu e-mail lub adresu e-mail osób wskazanych 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 § 7 ust. </w:t>
      </w:r>
      <w:r w:rsidR="009D7F63">
        <w:rPr>
          <w:rFonts w:ascii="Century Gothic" w:hAnsi="Century Gothic"/>
          <w:bCs/>
          <w:sz w:val="16"/>
          <w:szCs w:val="16"/>
        </w:rPr>
        <w:t>1 i 4</w:t>
      </w:r>
      <w:r w:rsidR="009D7F63" w:rsidRPr="009D7F63">
        <w:rPr>
          <w:rFonts w:ascii="Century Gothic" w:hAnsi="Century Gothic"/>
          <w:bCs/>
          <w:sz w:val="16"/>
          <w:szCs w:val="16"/>
        </w:rPr>
        <w:t xml:space="preserve">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 </w:t>
      </w:r>
      <w:r w:rsidR="00095244">
        <w:rPr>
          <w:rFonts w:ascii="Century Gothic" w:hAnsi="Century Gothic"/>
          <w:bCs/>
          <w:sz w:val="16"/>
          <w:szCs w:val="16"/>
        </w:rPr>
        <w:t>ust. 1 pkt 2</w:t>
      </w:r>
      <w:r w:rsidRPr="000E74AB">
        <w:rPr>
          <w:rFonts w:ascii="Century Gothic" w:hAnsi="Century Gothic"/>
          <w:bCs/>
          <w:sz w:val="16"/>
          <w:szCs w:val="16"/>
        </w:rPr>
        <w:t xml:space="preserve">, nie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1A5CADAB"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w § 7 ust. 5</w:t>
      </w:r>
      <w:r w:rsidR="007B0D87" w:rsidRP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r w:rsidR="00BD1C0D" w:rsidRPr="00BD1C0D">
        <w:t xml:space="preserve"> </w:t>
      </w:r>
      <w:r w:rsidR="00BD1C0D">
        <w:rPr>
          <w:rFonts w:ascii="Century Gothic" w:hAnsi="Century Gothic"/>
          <w:bCs/>
          <w:sz w:val="16"/>
          <w:szCs w:val="16"/>
        </w:rPr>
        <w:t xml:space="preserve">Ponadto </w:t>
      </w:r>
      <w:r w:rsidR="00BD1C0D" w:rsidRPr="00BD1C0D">
        <w:rPr>
          <w:rFonts w:ascii="Century Gothic" w:hAnsi="Century Gothic"/>
          <w:bCs/>
          <w:sz w:val="16"/>
          <w:szCs w:val="16"/>
        </w:rPr>
        <w:t xml:space="preserve">Wykonawca </w:t>
      </w:r>
      <w:r w:rsidR="001D3541">
        <w:rPr>
          <w:rFonts w:ascii="Century Gothic" w:hAnsi="Century Gothic"/>
          <w:bCs/>
          <w:sz w:val="16"/>
          <w:szCs w:val="16"/>
        </w:rPr>
        <w:t>i Zamawiający</w:t>
      </w:r>
      <w:r w:rsidR="00BD1C0D" w:rsidRPr="00BD1C0D">
        <w:rPr>
          <w:rFonts w:ascii="Century Gothic" w:hAnsi="Century Gothic"/>
          <w:bCs/>
          <w:sz w:val="16"/>
          <w:szCs w:val="16"/>
        </w:rPr>
        <w:t xml:space="preserve"> zobowiązuj</w:t>
      </w:r>
      <w:r w:rsidR="004A7DDE">
        <w:rPr>
          <w:rFonts w:ascii="Century Gothic" w:hAnsi="Century Gothic"/>
          <w:bCs/>
          <w:sz w:val="16"/>
          <w:szCs w:val="16"/>
        </w:rPr>
        <w:t>ą</w:t>
      </w:r>
      <w:r w:rsidR="00BD1C0D" w:rsidRPr="00BD1C0D">
        <w:rPr>
          <w:rFonts w:ascii="Century Gothic" w:hAnsi="Century Gothic"/>
          <w:bCs/>
          <w:sz w:val="16"/>
          <w:szCs w:val="16"/>
        </w:rPr>
        <w:t xml:space="preserve"> się do</w:t>
      </w:r>
      <w:r w:rsidR="001D3541">
        <w:rPr>
          <w:rFonts w:ascii="Century Gothic" w:hAnsi="Century Gothic"/>
          <w:bCs/>
          <w:sz w:val="16"/>
          <w:szCs w:val="16"/>
        </w:rPr>
        <w:t xml:space="preserve"> wzajemnego </w:t>
      </w:r>
      <w:r w:rsidR="00BD1C0D" w:rsidRPr="00BD1C0D">
        <w:rPr>
          <w:rFonts w:ascii="Century Gothic" w:hAnsi="Century Gothic"/>
          <w:bCs/>
          <w:sz w:val="16"/>
          <w:szCs w:val="16"/>
        </w:rPr>
        <w:t xml:space="preserve"> powiadomienia,</w:t>
      </w:r>
      <w:r w:rsidR="001D3541">
        <w:rPr>
          <w:rFonts w:ascii="Century Gothic" w:hAnsi="Century Gothic"/>
          <w:bCs/>
          <w:sz w:val="16"/>
          <w:szCs w:val="16"/>
        </w:rPr>
        <w:t xml:space="preserve"> </w:t>
      </w:r>
      <w:r w:rsidR="00BD1C0D" w:rsidRPr="00BD1C0D">
        <w:rPr>
          <w:rFonts w:ascii="Century Gothic" w:hAnsi="Century Gothic"/>
          <w:bCs/>
          <w:sz w:val="16"/>
          <w:szCs w:val="16"/>
        </w:rPr>
        <w:t>w formie pisemnej</w:t>
      </w:r>
      <w:r w:rsidR="004A7DDE">
        <w:rPr>
          <w:rFonts w:ascii="Century Gothic" w:hAnsi="Century Gothic"/>
          <w:bCs/>
          <w:sz w:val="16"/>
          <w:szCs w:val="16"/>
        </w:rPr>
        <w:t>,</w:t>
      </w:r>
      <w:r w:rsidR="00BD1C0D" w:rsidRPr="00BD1C0D">
        <w:rPr>
          <w:rFonts w:ascii="Century Gothic" w:hAnsi="Century Gothic"/>
          <w:bCs/>
          <w:sz w:val="16"/>
          <w:szCs w:val="16"/>
        </w:rPr>
        <w:t xml:space="preserve"> o każdej zmianie </w:t>
      </w:r>
      <w:r w:rsidR="00BD1C0D">
        <w:rPr>
          <w:rFonts w:ascii="Century Gothic" w:hAnsi="Century Gothic"/>
          <w:bCs/>
          <w:sz w:val="16"/>
          <w:szCs w:val="16"/>
        </w:rPr>
        <w:t>osób</w:t>
      </w:r>
      <w:r w:rsidR="00BD1C0D" w:rsidRPr="00BD1C0D">
        <w:rPr>
          <w:rFonts w:ascii="Century Gothic" w:hAnsi="Century Gothic"/>
          <w:bCs/>
          <w:sz w:val="16"/>
          <w:szCs w:val="16"/>
        </w:rPr>
        <w:t>, o których mowa w § 7 Umowy</w:t>
      </w:r>
      <w:r w:rsidR="001D3541">
        <w:rPr>
          <w:rFonts w:ascii="Century Gothic" w:hAnsi="Century Gothic"/>
          <w:bCs/>
          <w:sz w:val="16"/>
          <w:szCs w:val="16"/>
        </w:rPr>
        <w:t>.</w:t>
      </w:r>
    </w:p>
    <w:p w14:paraId="34C6607E" w14:textId="11B3A47C" w:rsidR="00C75318" w:rsidRPr="00FB3A0A" w:rsidRDefault="000E74AB" w:rsidP="00011821">
      <w:pPr>
        <w:pStyle w:val="Akapitzlist"/>
        <w:numPr>
          <w:ilvl w:val="0"/>
          <w:numId w:val="61"/>
        </w:numPr>
        <w:shd w:val="clear" w:color="auto" w:fill="FFFFFF"/>
        <w:ind w:left="0" w:hanging="357"/>
        <w:jc w:val="both"/>
        <w:rPr>
          <w:rFonts w:ascii="Century Gothic" w:hAnsi="Century Gothic"/>
          <w:bCs/>
          <w:sz w:val="16"/>
          <w:szCs w:val="16"/>
        </w:rPr>
      </w:pPr>
      <w:r w:rsidRPr="00C75318">
        <w:rPr>
          <w:rFonts w:ascii="Century Gothic" w:hAnsi="Century Gothic"/>
          <w:bCs/>
          <w:sz w:val="16"/>
          <w:szCs w:val="16"/>
        </w:rPr>
        <w:t xml:space="preserve">Wykonawca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w:t>
      </w:r>
      <w:proofErr w:type="spellStart"/>
      <w:r w:rsidRPr="00C75318">
        <w:rPr>
          <w:rFonts w:ascii="Century Gothic" w:hAnsi="Century Gothic"/>
          <w:bCs/>
          <w:sz w:val="16"/>
          <w:szCs w:val="16"/>
        </w:rPr>
        <w:t>cyberbezpieczeństwa</w:t>
      </w:r>
      <w:proofErr w:type="spellEnd"/>
      <w:r w:rsidRPr="00C75318">
        <w:rPr>
          <w:rFonts w:ascii="Century Gothic" w:hAnsi="Century Gothic"/>
          <w:bCs/>
          <w:sz w:val="16"/>
          <w:szCs w:val="16"/>
        </w:rPr>
        <w:t xml:space="preserve">. </w:t>
      </w:r>
      <w:r w:rsidR="00C75318" w:rsidRPr="003979DD">
        <w:rPr>
          <w:rFonts w:ascii="Century Gothic" w:hAnsi="Century Gothic"/>
          <w:bCs/>
          <w:sz w:val="16"/>
          <w:szCs w:val="16"/>
        </w:rPr>
        <w:t xml:space="preserve"> </w:t>
      </w:r>
      <w:r w:rsidR="00C75318" w:rsidRPr="00FB3A0A">
        <w:rPr>
          <w:rFonts w:ascii="Century Gothic" w:hAnsi="Century Gothic"/>
          <w:bCs/>
          <w:sz w:val="16"/>
          <w:szCs w:val="16"/>
        </w:rPr>
        <w:t xml:space="preserve">Przez pojęcie incydentu </w:t>
      </w:r>
      <w:proofErr w:type="spellStart"/>
      <w:r w:rsidR="00C75318" w:rsidRPr="00FB3A0A">
        <w:rPr>
          <w:rFonts w:ascii="Century Gothic" w:hAnsi="Century Gothic"/>
          <w:bCs/>
          <w:sz w:val="16"/>
          <w:szCs w:val="16"/>
        </w:rPr>
        <w:t>cyberbezpieczeństwa</w:t>
      </w:r>
      <w:proofErr w:type="spellEnd"/>
      <w:r w:rsidR="00C75318" w:rsidRPr="00FB3A0A">
        <w:rPr>
          <w:rFonts w:ascii="Century Gothic" w:hAnsi="Century Gothic"/>
          <w:bCs/>
          <w:sz w:val="16"/>
          <w:szCs w:val="16"/>
        </w:rPr>
        <w:t xml:space="preserve"> rozumie się zdarzenie lub serię zdarzeń, które ma albo może mieć niekorzystny wpływ na </w:t>
      </w:r>
      <w:proofErr w:type="spellStart"/>
      <w:r w:rsidR="00C75318" w:rsidRPr="00FB3A0A">
        <w:rPr>
          <w:rFonts w:ascii="Century Gothic" w:hAnsi="Century Gothic"/>
          <w:bCs/>
          <w:sz w:val="16"/>
          <w:szCs w:val="16"/>
        </w:rPr>
        <w:t>cyberbezpieczeństwo</w:t>
      </w:r>
      <w:proofErr w:type="spellEnd"/>
      <w:r w:rsidR="00C75318" w:rsidRPr="00FB3A0A">
        <w:rPr>
          <w:rFonts w:ascii="Century Gothic" w:hAnsi="Century Gothic"/>
          <w:bCs/>
          <w:sz w:val="16"/>
          <w:szCs w:val="16"/>
        </w:rPr>
        <w:t>, rozumiane jako odporność systemów informacyjnych na działania naruszające poufność, integralność, dostępność i autentyczność przetwarzanych danych lub związanych z nimi usług oferowanych przez te systemy.</w:t>
      </w:r>
    </w:p>
    <w:p w14:paraId="5477A6C7" w14:textId="0DC5F166" w:rsidR="000E74AB" w:rsidRPr="002E0E77"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 xml:space="preserve">W przypadku stwierdzenia zdarzenia, o którym mowa w ust. 5 powyżej lub prawdopodobieństwa wystąpienia takiego zdarzenia, Wykonawca zobowiązany jest do niezwłocznego poinformowania Zamawiającego poprzez jeden z poniżej dostępnych kanałów komunikacji: </w:t>
      </w:r>
    </w:p>
    <w:p w14:paraId="11AD6777" w14:textId="28171597" w:rsidR="00D15820" w:rsidRPr="002E0E77"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telefonicznie na numer: +48 22 22 01 111 lub +48 885 250 999; </w:t>
      </w:r>
    </w:p>
    <w:p w14:paraId="434E7370" w14:textId="7A6C7832" w:rsidR="00D15820"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mailowo na adres: </w:t>
      </w:r>
      <w:hyperlink r:id="rId9" w:history="1">
        <w:r w:rsidR="00C75318" w:rsidRPr="000B2D45">
          <w:rPr>
            <w:rStyle w:val="Hipercze"/>
            <w:rFonts w:ascii="Century Gothic" w:hAnsi="Century Gothic"/>
            <w:bCs/>
            <w:sz w:val="16"/>
            <w:szCs w:val="16"/>
          </w:rPr>
          <w:t>cert@gaz-system.pl</w:t>
        </w:r>
      </w:hyperlink>
      <w:r w:rsidR="00D423CA">
        <w:rPr>
          <w:rFonts w:ascii="Century Gothic" w:hAnsi="Century Gothic"/>
          <w:bCs/>
          <w:sz w:val="16"/>
          <w:szCs w:val="16"/>
        </w:rPr>
        <w:t xml:space="preserve"> </w:t>
      </w:r>
    </w:p>
    <w:p w14:paraId="5F74EDD7" w14:textId="7B5F1A3E" w:rsidR="00C75318" w:rsidRPr="002E0E77" w:rsidRDefault="00C75318" w:rsidP="00011821">
      <w:pPr>
        <w:pStyle w:val="Akapitzlist"/>
        <w:numPr>
          <w:ilvl w:val="0"/>
          <w:numId w:val="63"/>
        </w:numPr>
        <w:shd w:val="clear" w:color="auto" w:fill="FFFFFF"/>
        <w:ind w:left="426" w:hanging="357"/>
        <w:rPr>
          <w:rFonts w:ascii="Century Gothic" w:hAnsi="Century Gothic"/>
          <w:bCs/>
          <w:sz w:val="16"/>
          <w:szCs w:val="16"/>
        </w:rPr>
      </w:pPr>
      <w:r w:rsidRPr="00FB3A0A">
        <w:rPr>
          <w:rFonts w:ascii="Century Gothic" w:hAnsi="Century Gothic"/>
          <w:bCs/>
          <w:sz w:val="16"/>
          <w:szCs w:val="16"/>
        </w:rPr>
        <w:t>ewentualnie bezpośrednio do pracowników Zamawiającego</w:t>
      </w:r>
      <w:r w:rsidR="00831AA8">
        <w:rPr>
          <w:rFonts w:ascii="Century Gothic" w:hAnsi="Century Gothic"/>
          <w:bCs/>
          <w:sz w:val="16"/>
          <w:szCs w:val="16"/>
        </w:rPr>
        <w:t xml:space="preserve"> </w:t>
      </w:r>
      <w:r w:rsidR="00DE13B7" w:rsidRPr="00DE13B7">
        <w:rPr>
          <w:rFonts w:ascii="Century Gothic" w:hAnsi="Century Gothic"/>
          <w:bCs/>
          <w:sz w:val="16"/>
          <w:szCs w:val="16"/>
        </w:rPr>
        <w:t>wskazanych w § 7 ust. 1 Umowy</w:t>
      </w:r>
      <w:r w:rsidR="003979DD">
        <w:rPr>
          <w:rFonts w:ascii="Century Gothic" w:hAnsi="Century Gothic"/>
          <w:bCs/>
          <w:sz w:val="16"/>
          <w:szCs w:val="16"/>
        </w:rPr>
        <w:t>.</w:t>
      </w:r>
    </w:p>
    <w:p w14:paraId="54512521" w14:textId="63903579" w:rsidR="000E74AB" w:rsidRPr="002C610A"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Strony zobowiązane są przekazać sobie wszelkie istotne i niezbędne informacje dotyczące zdarzenia, o którym mowa w ust. 5 powyżej.</w:t>
      </w:r>
    </w:p>
    <w:p w14:paraId="2312226A" w14:textId="77777777" w:rsidR="00C75318" w:rsidRPr="00F01332" w:rsidRDefault="00C75318" w:rsidP="00BC6C01"/>
    <w:p w14:paraId="60E1BC0E" w14:textId="65011ED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 </w:t>
      </w:r>
      <w:r w:rsidRPr="00F01332">
        <w:rPr>
          <w:rFonts w:ascii="Century Gothic" w:hAnsi="Century Gothic" w:cs="Arial"/>
          <w:bCs/>
          <w:i/>
          <w:iCs/>
          <w:sz w:val="16"/>
          <w:szCs w:val="16"/>
          <w:lang w:eastAsia="pl-PL"/>
        </w:rPr>
        <w:t xml:space="preserve"> § </w:t>
      </w:r>
      <w:r w:rsidR="003C15DA">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 </w:t>
      </w:r>
      <w:r w:rsidR="004F35B7" w:rsidRPr="004B60F7">
        <w:rPr>
          <w:rFonts w:ascii="Century Gothic" w:hAnsi="Century Gothic"/>
          <w:color w:val="000000" w:themeColor="text1"/>
          <w:sz w:val="16"/>
          <w:szCs w:val="16"/>
        </w:rPr>
        <w:t>7</w:t>
      </w:r>
      <w:r w:rsidRPr="004B60F7">
        <w:rPr>
          <w:rFonts w:ascii="Century Gothic" w:hAnsi="Century Gothic"/>
          <w:color w:val="000000" w:themeColor="text1"/>
          <w:sz w:val="16"/>
          <w:szCs w:val="16"/>
        </w:rPr>
        <w:t xml:space="preserve"> ust. 1</w:t>
      </w:r>
      <w:r w:rsidR="004F35B7" w:rsidRPr="004B60F7">
        <w:rPr>
          <w:rFonts w:ascii="Century Gothic" w:hAnsi="Century Gothic"/>
          <w:color w:val="000000" w:themeColor="text1"/>
          <w:sz w:val="16"/>
          <w:szCs w:val="16"/>
        </w:rPr>
        <w:t xml:space="preserve"> Umowy</w:t>
      </w:r>
      <w:r w:rsidRPr="004B60F7">
        <w:rPr>
          <w:rFonts w:ascii="Century Gothic" w:hAnsi="Century Gothic"/>
          <w:color w:val="000000" w:themeColor="text1"/>
          <w:sz w:val="16"/>
          <w:szCs w:val="16"/>
        </w:rPr>
        <w:t xml:space="preserve"> o gotowości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ust. 1,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77777777"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dbiory częściowe. Odbiór częściowy nastąpi po zrealizowaniu przez Wykonawcę całego zakresu prac,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Pr>
          <w:rFonts w:ascii="Century Gothic" w:hAnsi="Century Gothic"/>
          <w:color w:val="000000" w:themeColor="text1"/>
          <w:sz w:val="16"/>
          <w:szCs w:val="16"/>
        </w:rPr>
        <w:t>postanowieniami</w:t>
      </w:r>
      <w:r w:rsidRPr="00C30F31">
        <w:rPr>
          <w:rFonts w:ascii="Century Gothic" w:hAnsi="Century Gothic"/>
          <w:color w:val="000000" w:themeColor="text1"/>
          <w:sz w:val="16"/>
          <w:szCs w:val="16"/>
        </w:rPr>
        <w:t xml:space="preserve"> § 5</w:t>
      </w:r>
      <w:r>
        <w:rPr>
          <w:rFonts w:ascii="Century Gothic" w:hAnsi="Century Gothic"/>
          <w:color w:val="000000" w:themeColor="text1"/>
          <w:sz w:val="16"/>
          <w:szCs w:val="16"/>
        </w:rPr>
        <w:t xml:space="preserve"> OWU</w:t>
      </w:r>
      <w:r w:rsidRPr="00C30F31">
        <w:rPr>
          <w:rFonts w:ascii="Century Gothic" w:hAnsi="Century Gothic"/>
          <w:color w:val="000000" w:themeColor="text1"/>
          <w:sz w:val="16"/>
          <w:szCs w:val="16"/>
        </w:rPr>
        <w:t>.</w:t>
      </w:r>
    </w:p>
    <w:p w14:paraId="4745A466" w14:textId="2739489A" w:rsidR="00351BCC" w:rsidRDefault="008677CE"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8677CE">
        <w:rPr>
          <w:rFonts w:ascii="Century Gothic" w:hAnsi="Century Gothic"/>
          <w:color w:val="000000" w:themeColor="text1"/>
          <w:sz w:val="16"/>
          <w:szCs w:val="16"/>
        </w:rPr>
        <w:t xml:space="preserve">Odbiór techniczny nastąpi po zrealizowaniu przez Wykonawcę całego zakresu robót umożliwiającego pełne uruchomienie obiektu, a dla obiektów wchodzących w skład sieci przesyłowej realizację prac umożliwiających włączenie wybudowanego obiektu do sieci przesyłowej i wykonaniu niezbędnych pomiarów, prób, badań i </w:t>
      </w:r>
      <w:r w:rsidRPr="008677CE">
        <w:rPr>
          <w:rFonts w:ascii="Century Gothic" w:hAnsi="Century Gothic"/>
          <w:color w:val="000000" w:themeColor="text1"/>
          <w:sz w:val="16"/>
          <w:szCs w:val="16"/>
        </w:rPr>
        <w:lastRenderedPageBreak/>
        <w:t>sprawdzeń przedrozruchowych oraz po przedłożeniu wymaganych dokumentów odbiorowych. Potwierdzeniem Odbioru technicznego będzie podpisany przez Strony protokół Odbioru technicznego</w:t>
      </w:r>
      <w:r w:rsidR="001F1CEB">
        <w:rPr>
          <w:rFonts w:ascii="Century Gothic" w:hAnsi="Century Gothic"/>
          <w:color w:val="000000" w:themeColor="text1"/>
          <w:sz w:val="16"/>
          <w:szCs w:val="16"/>
        </w:rPr>
        <w:t>.</w:t>
      </w:r>
    </w:p>
    <w:p w14:paraId="30F14497" w14:textId="75F15B3A" w:rsidR="0073696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ane, a po jego upływie powrócić do wykonywania czynności odbioru końcowego. Strony ustalają, że wady nieistotne Przedmiotu Umowy (niewarunkujące odbioru końcowego i 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 § 3 ust. 1 Umowy,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032D9A76" w14:textId="477AA24C" w:rsidR="00056FF8" w:rsidRPr="00C30F31" w:rsidRDefault="00056FF8" w:rsidP="00BC6C0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Odbiory, z wyjątkiem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dbioru końcowego, nie mają charakteru ostatecznego i nie stanowią wydania i odbioru Przedmiotu Umowy ani jej części w rozumieniu Kodeksu cywilnego, w tym zwłaszcza nie skutkują wygaśnięciem zobowiązań Wykonawcy w tej części.</w:t>
      </w: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77777777" w:rsidR="00D15820" w:rsidRPr="00D15820" w:rsidRDefault="00D15820" w:rsidP="00BC6C0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osoby wskazanej odpowiednio w § 7 ust. 1 Umowy na bieżąco o wystąpieniu każdej okoliczności stanowiącej zagrożenie dla terminów wykonania Umowy, założonej jakości prac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 </w:t>
      </w:r>
      <w:r w:rsidR="00923931" w:rsidRPr="00BD7EC9">
        <w:rPr>
          <w:rFonts w:ascii="Century Gothic" w:hAnsi="Century Gothic"/>
          <w:sz w:val="16"/>
          <w:szCs w:val="16"/>
        </w:rPr>
        <w:t>1</w:t>
      </w:r>
      <w:r w:rsidR="00E70008" w:rsidRPr="00BD7EC9">
        <w:rPr>
          <w:rFonts w:ascii="Century Gothic" w:hAnsi="Century Gothic"/>
          <w:sz w:val="16"/>
          <w:szCs w:val="16"/>
        </w:rPr>
        <w:t>9</w:t>
      </w:r>
      <w:r w:rsidR="00923931" w:rsidRPr="00BD7EC9">
        <w:rPr>
          <w:rFonts w:ascii="Century Gothic" w:hAnsi="Century Gothic"/>
          <w:sz w:val="16"/>
          <w:szCs w:val="16"/>
        </w:rPr>
        <w:t xml:space="preserve"> ust. 2</w:t>
      </w:r>
      <w:r w:rsidR="00C6478F">
        <w:rPr>
          <w:rFonts w:ascii="Century Gothic" w:hAnsi="Century Gothic"/>
          <w:sz w:val="16"/>
          <w:szCs w:val="16"/>
        </w:rPr>
        <w:t xml:space="preserve"> </w:t>
      </w:r>
      <w:r w:rsidRPr="002E0E77">
        <w:rPr>
          <w:rFonts w:ascii="Century Gothic" w:hAnsi="Century Gothic"/>
          <w:sz w:val="16"/>
          <w:szCs w:val="16"/>
        </w:rPr>
        <w:t>O</w:t>
      </w:r>
      <w:r w:rsidRPr="00C6478F">
        <w:rPr>
          <w:rFonts w:ascii="Century Gothic" w:hAnsi="Century Gothic"/>
          <w:sz w:val="16"/>
          <w:szCs w:val="16"/>
        </w:rPr>
        <w:t>WU,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2F402A"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A40264">
        <w:rPr>
          <w:rFonts w:ascii="Century Gothic" w:hAnsi="Century Gothic"/>
          <w:sz w:val="16"/>
          <w:szCs w:val="16"/>
        </w:rPr>
        <w:t>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 7</w:t>
      </w:r>
      <w:r w:rsidR="00E70008" w:rsidRPr="00A40264">
        <w:rPr>
          <w:rFonts w:ascii="Century Gothic" w:hAnsi="Century Gothic"/>
          <w:sz w:val="16"/>
          <w:szCs w:val="16"/>
        </w:rPr>
        <w:t xml:space="preserve"> </w:t>
      </w:r>
      <w:r w:rsidRPr="00A40264">
        <w:rPr>
          <w:rFonts w:ascii="Century Gothic" w:hAnsi="Century Gothic"/>
          <w:sz w:val="16"/>
          <w:szCs w:val="16"/>
        </w:rPr>
        <w:t>ust. 1 Umowy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2D0F393B" w14:textId="7CDD43E6" w:rsidR="0027537C" w:rsidRPr="00874913" w:rsidRDefault="0027537C" w:rsidP="00BC6C0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względem Zamawiającego za wady Przedmiotu Umowy, istniejące w czasie jego Odbioru końcowego oraz za wady powstałe po dokonaniu odbioru, lecz z przyczyn tkwiących w </w:t>
      </w:r>
      <w:r w:rsidRPr="00874913">
        <w:rPr>
          <w:rFonts w:ascii="Century Gothic" w:hAnsi="Century Gothic"/>
          <w:color w:val="000000"/>
          <w:spacing w:val="-2"/>
          <w:sz w:val="16"/>
          <w:szCs w:val="16"/>
          <w:lang w:eastAsia="pl-PL"/>
        </w:rPr>
        <w:t xml:space="preserve">Przedmiocie Umowy w chwili jego dokonania, zmniejszające jego wartość lub użyteczność ze względu na cel </w:t>
      </w:r>
      <w:r w:rsidRPr="00874913">
        <w:rPr>
          <w:rFonts w:ascii="Century Gothic" w:hAnsi="Century Gothic"/>
          <w:color w:val="000000"/>
          <w:sz w:val="16"/>
          <w:szCs w:val="16"/>
          <w:lang w:eastAsia="pl-PL"/>
        </w:rPr>
        <w:t xml:space="preserve">oznaczony w Umowie albo wynikający z okoliczności lub przeznaczenia, a w szczególności odpowiada za rozwiązania przyjęte w Przedmiocie Umowy niezgodne z normami i przepisami techniczno-budowlanymi </w:t>
      </w:r>
      <w:r w:rsidRPr="00874913">
        <w:rPr>
          <w:rFonts w:ascii="Century Gothic" w:hAnsi="Century Gothic"/>
          <w:color w:val="000000"/>
          <w:spacing w:val="-1"/>
          <w:sz w:val="16"/>
          <w:szCs w:val="16"/>
          <w:lang w:eastAsia="pl-PL"/>
        </w:rPr>
        <w:t xml:space="preserve">oraz za wszelkie niezgodności z obowiązującym prawem, nieprzydatność Przedmiotu Umowy </w:t>
      </w:r>
      <w:r w:rsidRPr="00874913">
        <w:rPr>
          <w:rFonts w:ascii="Century Gothic" w:hAnsi="Century Gothic"/>
          <w:color w:val="000000"/>
          <w:sz w:val="16"/>
          <w:szCs w:val="16"/>
          <w:lang w:eastAsia="pl-PL"/>
        </w:rPr>
        <w:t>lub jego niewłaściwość czy nieodpowiedniość („</w:t>
      </w:r>
      <w:r w:rsidR="0082425E">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w:t>
      </w:r>
    </w:p>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82425E">
        <w:rPr>
          <w:rFonts w:ascii="Century Gothic" w:hAnsi="Century Gothic"/>
          <w:bCs/>
          <w:sz w:val="16"/>
          <w:szCs w:val="16"/>
        </w:rPr>
        <w:t>w</w:t>
      </w:r>
      <w:r w:rsidR="001861A6" w:rsidRPr="0082425E">
        <w:rPr>
          <w:rFonts w:ascii="Century Gothic" w:hAnsi="Century Gothic"/>
          <w:bCs/>
          <w:sz w:val="16"/>
          <w:szCs w:val="16"/>
        </w:rPr>
        <w:t xml:space="preserve"> </w:t>
      </w:r>
      <w:bookmarkStart w:id="14" w:name="_Hlk47350407"/>
      <w:r w:rsidR="001861A6"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5</w:t>
      </w:r>
      <w:r w:rsidR="001861A6" w:rsidRPr="0082425E">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4"/>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45E83E8D"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5" w:name="_Hlk58491199"/>
      <w:r w:rsidR="0091714D">
        <w:rPr>
          <w:rFonts w:ascii="Century Gothic" w:hAnsi="Century Gothic"/>
          <w:bCs/>
          <w:sz w:val="16"/>
          <w:szCs w:val="16"/>
        </w:rPr>
        <w:t>. W takim przypadku</w:t>
      </w:r>
      <w:r w:rsidRPr="00874913">
        <w:rPr>
          <w:rFonts w:ascii="Century Gothic" w:hAnsi="Century Gothic"/>
          <w:bCs/>
          <w:sz w:val="16"/>
          <w:szCs w:val="16"/>
        </w:rPr>
        <w:t xml:space="preserve"> </w:t>
      </w:r>
      <w:r w:rsidR="0091714D" w:rsidRPr="0091714D">
        <w:rPr>
          <w:rFonts w:ascii="Century Gothic" w:hAnsi="Century Gothic"/>
          <w:bCs/>
          <w:sz w:val="16"/>
          <w:szCs w:val="16"/>
        </w:rPr>
        <w:t>gwarancja jakości udzielona przez Wykonawcę na Urządzenia</w:t>
      </w:r>
      <w:r w:rsidR="0082425E">
        <w:rPr>
          <w:rFonts w:ascii="Century Gothic" w:hAnsi="Century Gothic"/>
          <w:bCs/>
          <w:sz w:val="16"/>
          <w:szCs w:val="16"/>
        </w:rPr>
        <w:t xml:space="preserve"> </w:t>
      </w:r>
      <w:r w:rsidR="0091714D" w:rsidRPr="0082425E">
        <w:rPr>
          <w:rFonts w:ascii="Century Gothic" w:hAnsi="Century Gothic"/>
          <w:bCs/>
          <w:sz w:val="16"/>
          <w:szCs w:val="16"/>
        </w:rPr>
        <w:t xml:space="preserve">obowiązuje co najmniej przez okres </w:t>
      </w:r>
      <w:r w:rsidR="0091714D" w:rsidRPr="0082425E">
        <w:rPr>
          <w:rFonts w:ascii="Century Gothic" w:hAnsi="Century Gothic"/>
          <w:bCs/>
          <w:sz w:val="16"/>
          <w:szCs w:val="16"/>
        </w:rPr>
        <w:lastRenderedPageBreak/>
        <w:t xml:space="preserve">gwarancji udzielonej przez producenta Urządzeń, jednak nie krócej niż  przez okres wskazany w § 5 ust. 1 </w:t>
      </w:r>
      <w:r w:rsidR="0091714D" w:rsidRPr="004B7EB0">
        <w:rPr>
          <w:rFonts w:ascii="Century Gothic" w:hAnsi="Century Gothic"/>
          <w:bCs/>
          <w:sz w:val="16"/>
          <w:szCs w:val="16"/>
        </w:rPr>
        <w:t>Umowy  1</w:t>
      </w:r>
      <w:bookmarkEnd w:id="15"/>
      <w:r w:rsidR="0091714D" w:rsidRPr="004B7EB0">
        <w:rPr>
          <w:rFonts w:ascii="Century Gothic" w:hAnsi="Century Gothic"/>
          <w:bCs/>
          <w:sz w:val="16"/>
          <w:szCs w:val="16"/>
        </w:rPr>
        <w:t xml:space="preserve"> </w:t>
      </w:r>
      <w:bookmarkStart w:id="16" w:name="_Hlk57633381"/>
      <w:r w:rsidR="001861A6" w:rsidRPr="004B7EB0">
        <w:rPr>
          <w:rFonts w:ascii="Century Gothic" w:hAnsi="Century Gothic"/>
          <w:bCs/>
          <w:sz w:val="16"/>
          <w:szCs w:val="16"/>
        </w:rPr>
        <w:t xml:space="preserve"> </w:t>
      </w:r>
      <w:bookmarkEnd w:id="16"/>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mowa w </w:t>
      </w:r>
      <w:bookmarkStart w:id="17" w:name="_Hlk47350027"/>
      <w:r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3</w:t>
      </w:r>
      <w:r w:rsidRPr="0082425E">
        <w:rPr>
          <w:rFonts w:ascii="Century Gothic" w:hAnsi="Century Gothic"/>
          <w:color w:val="000000"/>
          <w:sz w:val="16"/>
          <w:szCs w:val="16"/>
        </w:rPr>
        <w:t xml:space="preserve"> ust. 1</w:t>
      </w:r>
      <w:r w:rsidR="00487699">
        <w:rPr>
          <w:rFonts w:ascii="Century Gothic" w:hAnsi="Century Gothic"/>
          <w:color w:val="000000"/>
          <w:sz w:val="16"/>
          <w:szCs w:val="16"/>
        </w:rPr>
        <w:t xml:space="preserve"> Umowy</w:t>
      </w:r>
      <w:r w:rsidRPr="0082425E">
        <w:rPr>
          <w:rFonts w:ascii="Century Gothic" w:hAnsi="Century Gothic"/>
          <w:color w:val="000000"/>
          <w:sz w:val="16"/>
          <w:szCs w:val="16"/>
        </w:rPr>
        <w:t xml:space="preserve"> </w:t>
      </w:r>
      <w:bookmarkEnd w:id="17"/>
      <w:r w:rsidRPr="0082425E">
        <w:rPr>
          <w:rFonts w:ascii="Century Gothic" w:hAnsi="Century Gothic"/>
          <w:color w:val="000000"/>
          <w:sz w:val="16"/>
          <w:szCs w:val="16"/>
        </w:rPr>
        <w:t>przeglądy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umowy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8"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8"/>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ust. 8 poniżej,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opisana  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5B92E62D" w14:textId="6CA43AA0" w:rsidR="001861A6" w:rsidRPr="00BD7EC9" w:rsidRDefault="0027537C" w:rsidP="00011821">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19" w:name="_Hlk49244810"/>
      <w:r w:rsidRPr="00792BEF">
        <w:rPr>
          <w:lang w:eastAsia="pl-PL"/>
        </w:rPr>
        <w:t>§</w:t>
      </w:r>
      <w:bookmarkEnd w:id="19"/>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77777777"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0"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0"/>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poniesie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1501C2E9"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odszkodowawcze, które to roszczenia byłyby wynikiem wad </w:t>
      </w:r>
      <w:r w:rsidRPr="00EC2CA1">
        <w:rPr>
          <w:rFonts w:ascii="Century Gothic" w:hAnsi="Century Gothic"/>
          <w:color w:val="000000" w:themeColor="text1"/>
          <w:sz w:val="16"/>
          <w:szCs w:val="16"/>
        </w:rPr>
        <w:t xml:space="preserve">wskazanych w ust. </w:t>
      </w:r>
      <w:r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1"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1"/>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lastRenderedPageBreak/>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1F3DD60C"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będących przedmiotem obowiązków Wykonawcy, w tym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22493CA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tak dalece, iż wątpliwe jest, aby ukończył je w umówionym terminie;</w:t>
      </w:r>
    </w:p>
    <w:p w14:paraId="1DB0F3F0" w14:textId="6EA80E7B"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uchyla się od wykonania Umowy lub z okoliczności wynika, że nie będzie </w:t>
      </w:r>
      <w:r w:rsidRPr="00026130">
        <w:rPr>
          <w:rFonts w:ascii="Century Gothic" w:hAnsi="Century Gothic" w:cs="Arial"/>
          <w:sz w:val="16"/>
          <w:szCs w:val="16"/>
          <w:lang w:eastAsia="pl-PL"/>
        </w:rPr>
        <w:br/>
        <w:t xml:space="preserve">w stanie wykonać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xml:space="preserve"> wynikających z Umowy;</w:t>
      </w:r>
    </w:p>
    <w:p w14:paraId="288AEDD8" w14:textId="05B4A6E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umowy wskazano inny termin. </w:t>
      </w:r>
      <w:r w:rsidR="00413967">
        <w:rPr>
          <w:rFonts w:ascii="Century Gothic" w:hAnsi="Century Gothic" w:cs="Arial"/>
          <w:sz w:val="16"/>
          <w:szCs w:val="16"/>
          <w:lang w:eastAsia="pl-PL"/>
        </w:rPr>
        <w:t xml:space="preserve"> </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10802899"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FB3A0A">
        <w:rPr>
          <w:rFonts w:ascii="Century Gothic" w:hAnsi="Century Gothic"/>
          <w:sz w:val="16"/>
        </w:rPr>
        <w:t>„</w:t>
      </w:r>
      <w:r w:rsidRPr="00FB3A0A">
        <w:rPr>
          <w:rFonts w:ascii="Century Gothic" w:hAnsi="Century Gothic"/>
          <w:b/>
          <w:i/>
          <w:sz w:val="16"/>
        </w:rPr>
        <w:t xml:space="preserve">Informacjami </w:t>
      </w:r>
      <w:r w:rsidR="0034244B" w:rsidRPr="00FB3A0A">
        <w:rPr>
          <w:rFonts w:ascii="Century Gothic" w:hAnsi="Century Gothic"/>
          <w:b/>
          <w:i/>
          <w:sz w:val="16"/>
        </w:rPr>
        <w:t>C</w:t>
      </w:r>
      <w:r w:rsidRPr="00FB3A0A">
        <w:rPr>
          <w:rFonts w:ascii="Century Gothic" w:hAnsi="Century Gothic"/>
          <w:b/>
          <w:i/>
          <w:sz w:val="16"/>
        </w:rPr>
        <w:t>hronionymi</w:t>
      </w:r>
      <w:r w:rsidRPr="00FB3A0A">
        <w:rPr>
          <w:rFonts w:ascii="Century Gothic" w:hAnsi="Century Gothic"/>
          <w:sz w:val="16"/>
        </w:rPr>
        <w:t>”)</w:t>
      </w:r>
      <w:r w:rsidRPr="00FB3A0A">
        <w:rPr>
          <w:rFonts w:ascii="Century Gothic" w:hAnsi="Century Gothic"/>
          <w:sz w:val="16"/>
          <w:szCs w:val="16"/>
        </w:rPr>
        <w:t xml:space="preserve"> oraz zobowiązuje się do zapewnienia im ochrony przed nieuprawnionym ujawnieniem,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 ust. 2 nie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pPr>
        <w:numPr>
          <w:ilvl w:val="0"/>
          <w:numId w:val="66"/>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pPr>
        <w:numPr>
          <w:ilvl w:val="0"/>
          <w:numId w:val="66"/>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ust. </w:t>
      </w:r>
      <w:r w:rsidR="008E7DB0">
        <w:rPr>
          <w:rFonts w:ascii="Century Gothic" w:hAnsi="Century Gothic"/>
          <w:sz w:val="16"/>
          <w:szCs w:val="16"/>
        </w:rPr>
        <w:t>7</w:t>
      </w:r>
      <w:r w:rsidRPr="00542579">
        <w:rPr>
          <w:rFonts w:ascii="Century Gothic" w:hAnsi="Century Gothic"/>
          <w:sz w:val="16"/>
          <w:szCs w:val="16"/>
        </w:rPr>
        <w:t xml:space="preserve">, Wykonawca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w:t>
      </w:r>
      <w:r w:rsidRPr="00542579">
        <w:rPr>
          <w:rFonts w:ascii="Century Gothic" w:hAnsi="Century Gothic"/>
          <w:sz w:val="16"/>
          <w:szCs w:val="16"/>
        </w:rPr>
        <w:lastRenderedPageBreak/>
        <w:t>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3A38007"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8E7DB0">
        <w:rPr>
          <w:rFonts w:ascii="Century Gothic" w:hAnsi="Century Gothic"/>
          <w:sz w:val="16"/>
          <w:szCs w:val="16"/>
        </w:rPr>
        <w:t xml:space="preserve"> określonych w </w:t>
      </w:r>
      <w:r w:rsidR="00C2432F" w:rsidRPr="00C6478F">
        <w:rPr>
          <w:rFonts w:ascii="Century Gothic" w:hAnsi="Century Gothic"/>
          <w:b/>
          <w:bCs/>
          <w:sz w:val="16"/>
          <w:szCs w:val="16"/>
        </w:rPr>
        <w:t>Z</w:t>
      </w:r>
      <w:r w:rsidR="008E7DB0" w:rsidRPr="00C6478F">
        <w:rPr>
          <w:rFonts w:ascii="Century Gothic" w:hAnsi="Century Gothic"/>
          <w:b/>
          <w:bCs/>
          <w:sz w:val="16"/>
          <w:szCs w:val="16"/>
        </w:rPr>
        <w:t xml:space="preserve">ałączniku </w:t>
      </w:r>
      <w:r w:rsidR="003E3BBC">
        <w:rPr>
          <w:rFonts w:ascii="Century Gothic" w:hAnsi="Century Gothic"/>
          <w:b/>
          <w:bCs/>
          <w:sz w:val="16"/>
          <w:szCs w:val="16"/>
        </w:rPr>
        <w:t xml:space="preserve">nr </w:t>
      </w:r>
      <w:r w:rsidR="00B076A4">
        <w:rPr>
          <w:rFonts w:ascii="Century Gothic" w:hAnsi="Century Gothic"/>
          <w:b/>
          <w:bCs/>
          <w:sz w:val="16"/>
          <w:szCs w:val="16"/>
        </w:rPr>
        <w:t>2.</w:t>
      </w:r>
      <w:r w:rsidR="0042766E">
        <w:rPr>
          <w:rFonts w:ascii="Century Gothic" w:hAnsi="Century Gothic"/>
          <w:b/>
          <w:bCs/>
          <w:sz w:val="16"/>
          <w:szCs w:val="16"/>
        </w:rPr>
        <w:t>10</w:t>
      </w:r>
      <w:r w:rsidR="008E7DB0" w:rsidRPr="00C6478F">
        <w:rPr>
          <w:rFonts w:ascii="Century Gothic" w:hAnsi="Century Gothic"/>
          <w:b/>
          <w:bCs/>
          <w:sz w:val="16"/>
          <w:szCs w:val="16"/>
        </w:rPr>
        <w:t xml:space="preserve"> </w:t>
      </w:r>
      <w:r w:rsidR="002E0E77">
        <w:rPr>
          <w:rFonts w:ascii="Century Gothic" w:hAnsi="Century Gothic"/>
          <w:b/>
          <w:bCs/>
          <w:sz w:val="16"/>
          <w:szCs w:val="16"/>
        </w:rPr>
        <w:t>d</w:t>
      </w:r>
      <w:r w:rsidR="008E7DB0" w:rsidRPr="00C6478F">
        <w:rPr>
          <w:rFonts w:ascii="Century Gothic" w:hAnsi="Century Gothic"/>
          <w:b/>
          <w:bCs/>
          <w:sz w:val="16"/>
          <w:szCs w:val="16"/>
        </w:rPr>
        <w:t>o OWU</w:t>
      </w:r>
      <w:r w:rsidRPr="00542579">
        <w:rPr>
          <w:rFonts w:ascii="Century Gothic" w:hAnsi="Century Gothic"/>
          <w:sz w:val="16"/>
          <w:szCs w:val="16"/>
        </w:rPr>
        <w:t xml:space="preserve">. </w:t>
      </w:r>
      <w:r w:rsidR="00F55902">
        <w:rPr>
          <w:rFonts w:ascii="Century Gothic" w:hAnsi="Century Gothic"/>
          <w:sz w:val="16"/>
          <w:szCs w:val="16"/>
        </w:rPr>
        <w:t>Zasady określone w zał</w:t>
      </w:r>
      <w:r w:rsidR="00397214">
        <w:rPr>
          <w:rFonts w:ascii="Century Gothic" w:hAnsi="Century Gothic"/>
          <w:sz w:val="16"/>
          <w:szCs w:val="16"/>
        </w:rPr>
        <w:t>ączniku</w:t>
      </w:r>
      <w:r w:rsidR="00F55902">
        <w:rPr>
          <w:rFonts w:ascii="Century Gothic" w:hAnsi="Century Gothic"/>
          <w:sz w:val="16"/>
          <w:szCs w:val="16"/>
        </w:rPr>
        <w:t xml:space="preserve"> </w:t>
      </w:r>
      <w:r w:rsidR="00B076A4">
        <w:rPr>
          <w:rFonts w:ascii="Century Gothic" w:hAnsi="Century Gothic"/>
          <w:sz w:val="16"/>
          <w:szCs w:val="16"/>
        </w:rPr>
        <w:t>2.10</w:t>
      </w:r>
      <w:r w:rsidR="00397214">
        <w:rPr>
          <w:rFonts w:ascii="Century Gothic" w:hAnsi="Century Gothic"/>
          <w:sz w:val="16"/>
          <w:szCs w:val="16"/>
        </w:rPr>
        <w:t xml:space="preserve"> stosuje się do dalszych podwykonawców. </w:t>
      </w:r>
      <w:r w:rsidRPr="00542579">
        <w:rPr>
          <w:rFonts w:ascii="Century Gothic" w:hAnsi="Century Gothic"/>
          <w:sz w:val="16"/>
          <w:szCs w:val="16"/>
        </w:rPr>
        <w:t xml:space="preserve">Postanowienia zawarte w ust. </w:t>
      </w:r>
      <w:r w:rsidR="008E7DB0">
        <w:rPr>
          <w:rFonts w:ascii="Century Gothic" w:hAnsi="Century Gothic"/>
          <w:sz w:val="16"/>
          <w:szCs w:val="16"/>
        </w:rPr>
        <w:t>6</w:t>
      </w:r>
      <w:r w:rsidRPr="00542579">
        <w:rPr>
          <w:rFonts w:ascii="Century Gothic" w:hAnsi="Century Gothic"/>
          <w:sz w:val="16"/>
          <w:szCs w:val="16"/>
        </w:rPr>
        <w:t xml:space="preserve">, </w:t>
      </w:r>
      <w:r w:rsidR="008E7DB0">
        <w:rPr>
          <w:rFonts w:ascii="Century Gothic" w:hAnsi="Century Gothic"/>
          <w:sz w:val="16"/>
          <w:szCs w:val="16"/>
        </w:rPr>
        <w:t>7</w:t>
      </w:r>
      <w:r w:rsidRPr="00542579">
        <w:rPr>
          <w:rFonts w:ascii="Century Gothic" w:hAnsi="Century Gothic"/>
          <w:sz w:val="16"/>
          <w:szCs w:val="16"/>
        </w:rPr>
        <w:t xml:space="preserve"> i </w:t>
      </w:r>
      <w:r w:rsidR="008E7DB0">
        <w:rPr>
          <w:rFonts w:ascii="Century Gothic" w:hAnsi="Century Gothic"/>
          <w:sz w:val="16"/>
          <w:szCs w:val="16"/>
        </w:rPr>
        <w:t>8</w:t>
      </w:r>
      <w:r w:rsidRPr="00542579">
        <w:rPr>
          <w:rFonts w:ascii="Century Gothic" w:hAnsi="Century Gothic"/>
          <w:sz w:val="16"/>
          <w:szCs w:val="16"/>
        </w:rPr>
        <w:t xml:space="preserve"> stosuje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2"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5CA39D29" w:rsidR="00542579" w:rsidRPr="00C6478F"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C6478F">
        <w:rPr>
          <w:rFonts w:ascii="Century Gothic" w:hAnsi="Century Gothic"/>
          <w:bCs/>
          <w:sz w:val="16"/>
          <w:szCs w:val="16"/>
        </w:rPr>
        <w:t xml:space="preserve">W przypadku konieczności udostępnienia Wykonawcy Informacji </w:t>
      </w:r>
      <w:r w:rsidR="000E5DB8">
        <w:rPr>
          <w:rFonts w:ascii="Century Gothic" w:hAnsi="Century Gothic"/>
          <w:bCs/>
          <w:sz w:val="16"/>
          <w:szCs w:val="16"/>
        </w:rPr>
        <w:t>C</w:t>
      </w:r>
      <w:r w:rsidRPr="00C6478F">
        <w:rPr>
          <w:rFonts w:ascii="Century Gothic" w:hAnsi="Century Gothic"/>
          <w:bCs/>
          <w:sz w:val="16"/>
          <w:szCs w:val="16"/>
        </w:rPr>
        <w:t>hronionych stanowiących tajemnicę przedsiębiorstwa Zamawiającego w rozumieniu art. 11 ust. 2 ustawy z dnia 16 kwietnia 1993 r. o zwalczaniu nieuczciwej konkurencji</w:t>
      </w:r>
      <w:r w:rsidR="00C2432F" w:rsidRPr="00C6478F">
        <w:rPr>
          <w:rFonts w:ascii="Century Gothic" w:hAnsi="Century Gothic"/>
          <w:bCs/>
          <w:sz w:val="16"/>
          <w:szCs w:val="16"/>
        </w:rPr>
        <w:t>,</w:t>
      </w:r>
      <w:r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Pr="00C6478F">
        <w:rPr>
          <w:rFonts w:ascii="Century Gothic" w:hAnsi="Century Gothic"/>
          <w:b/>
          <w:sz w:val="16"/>
          <w:szCs w:val="16"/>
        </w:rPr>
        <w:t>Załącznik</w:t>
      </w:r>
      <w:r w:rsidR="00963141">
        <w:rPr>
          <w:rFonts w:ascii="Century Gothic" w:hAnsi="Century Gothic"/>
          <w:b/>
          <w:sz w:val="16"/>
          <w:szCs w:val="16"/>
        </w:rPr>
        <w:t>a</w:t>
      </w:r>
      <w:r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42766E">
        <w:rPr>
          <w:rFonts w:ascii="Century Gothic" w:hAnsi="Century Gothic"/>
          <w:b/>
          <w:sz w:val="16"/>
          <w:szCs w:val="16"/>
        </w:rPr>
        <w:t>1</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1601C307"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542579">
        <w:rPr>
          <w:rFonts w:ascii="Century Gothic" w:hAnsi="Century Gothic"/>
          <w:bCs/>
          <w:sz w:val="16"/>
          <w:szCs w:val="16"/>
        </w:rPr>
        <w:t>W ramach wykonywania niniejszej Umowy Zamawiający nie przewiduje możliwości udostępnienia Wykonawcy informacji niejawnych w rozumieniu ustawy z dnia 5 sierpnia 2010 r. o ochronie informacji niejawnych</w:t>
      </w:r>
      <w:r w:rsidR="008E20D2">
        <w:rPr>
          <w:rFonts w:ascii="Century Gothic" w:hAnsi="Century Gothic"/>
          <w:bCs/>
          <w:sz w:val="16"/>
          <w:szCs w:val="16"/>
        </w:rPr>
        <w:t xml:space="preserve"> </w:t>
      </w:r>
      <w:r w:rsidRPr="00542579">
        <w:rPr>
          <w:rFonts w:ascii="Century Gothic" w:hAnsi="Century Gothic"/>
          <w:bCs/>
          <w:sz w:val="16"/>
          <w:szCs w:val="16"/>
        </w:rPr>
        <w:t>.</w:t>
      </w:r>
      <w:r w:rsidR="006677E9">
        <w:rPr>
          <w:rFonts w:ascii="Century Gothic" w:hAnsi="Century Gothic"/>
          <w:bCs/>
          <w:sz w:val="16"/>
          <w:szCs w:val="16"/>
        </w:rPr>
        <w:t xml:space="preserve"> </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3" w:name="_Hlk71542262"/>
      <w:bookmarkEnd w:id="22"/>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3"/>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pPr>
        <w:pStyle w:val="Akapitzlist"/>
        <w:numPr>
          <w:ilvl w:val="0"/>
          <w:numId w:val="71"/>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pPr>
        <w:pStyle w:val="Akapitzlist"/>
        <w:numPr>
          <w:ilvl w:val="1"/>
          <w:numId w:val="71"/>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pPr>
        <w:pStyle w:val="Akapitzlist"/>
        <w:numPr>
          <w:ilvl w:val="1"/>
          <w:numId w:val="71"/>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pPr>
        <w:pStyle w:val="Akapitzlist"/>
        <w:numPr>
          <w:ilvl w:val="2"/>
          <w:numId w:val="72"/>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pPr>
        <w:pStyle w:val="Akapitzlist"/>
        <w:numPr>
          <w:ilvl w:val="2"/>
          <w:numId w:val="72"/>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pPr>
        <w:pStyle w:val="Akapitzlist"/>
        <w:numPr>
          <w:ilvl w:val="2"/>
          <w:numId w:val="72"/>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pPr>
        <w:pStyle w:val="Akapitzlist"/>
        <w:numPr>
          <w:ilvl w:val="0"/>
          <w:numId w:val="71"/>
        </w:numPr>
        <w:shd w:val="clear" w:color="auto" w:fill="FFFFFF"/>
        <w:ind w:left="142"/>
        <w:jc w:val="both"/>
        <w:rPr>
          <w:rFonts w:ascii="Century Gothic" w:hAnsi="Century Gothic"/>
          <w:sz w:val="16"/>
          <w:szCs w:val="16"/>
        </w:rPr>
      </w:pPr>
      <w:r w:rsidRPr="00D26562">
        <w:rPr>
          <w:rFonts w:ascii="Century Gothic" w:hAnsi="Century Gothic"/>
          <w:sz w:val="16"/>
          <w:szCs w:val="16"/>
        </w:rPr>
        <w:t xml:space="preserve">Wykonawca oświadcza, iż ma świadomość, że nielegalne wykorzystywanie lub ujawnianie informacji wewnętrznych Zamawiającego, podlega odpowiedzialności karnej na podstawie art. 57b-57d ustawy z dnia 10 kwietnia 1997 r. </w:t>
      </w:r>
      <w:r w:rsidRPr="00D26562">
        <w:rPr>
          <w:rFonts w:ascii="Century Gothic" w:hAnsi="Century Gothic"/>
          <w:sz w:val="16"/>
          <w:szCs w:val="16"/>
        </w:rPr>
        <w:lastRenderedPageBreak/>
        <w:t>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Wykonawcę praw własności intelektualnej lub praw autorskich osób trzecich, Wykonawca zobowiązany jest do nabycia na swój koszt takich praw i przeniesienia ich na Zamawiającego lub dostarczenie Utworu wolnego od wad prawnych 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powyższym przeniesieniem autorskich praw majątkowych,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zezwala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ust. </w:t>
      </w:r>
      <w:r w:rsidR="00CC6336">
        <w:rPr>
          <w:rFonts w:ascii="Century Gothic" w:hAnsi="Century Gothic"/>
          <w:sz w:val="16"/>
          <w:szCs w:val="16"/>
          <w:lang w:eastAsia="pl-PL"/>
        </w:rPr>
        <w:t xml:space="preserve">1-19 </w:t>
      </w:r>
      <w:r w:rsidRPr="004606C4">
        <w:rPr>
          <w:rFonts w:ascii="Century Gothic" w:hAnsi="Century Gothic"/>
          <w:sz w:val="16"/>
          <w:szCs w:val="16"/>
          <w:lang w:eastAsia="pl-PL"/>
        </w:rPr>
        <w:t>nie  stosuje się o ile w § 8 ust. 10 Umowy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administratorem w rozumieniu RODO, a Wykonawca jako podmiot przetwarzający w rozumieniu RODO akceptuje 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4"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4"/>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5" w:name="_Hlk525022613"/>
      <w:r w:rsidRPr="00AB6D37">
        <w:rPr>
          <w:rFonts w:ascii="Century Gothic" w:hAnsi="Century Gothic" w:cs="Arial"/>
          <w:bCs/>
          <w:sz w:val="16"/>
          <w:szCs w:val="16"/>
        </w:rPr>
        <w:t>Europejskiego Obszaru Gospodarczego, zwanego dalej „EOG</w:t>
      </w:r>
      <w:bookmarkEnd w:id="25"/>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6"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6"/>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wskazane w lit. </w:t>
      </w:r>
      <w:r w:rsidR="001F7380">
        <w:rPr>
          <w:rFonts w:ascii="Century Gothic" w:hAnsi="Century Gothic" w:cs="Arial"/>
          <w:sz w:val="16"/>
          <w:szCs w:val="16"/>
          <w:lang w:eastAsia="pl-PL"/>
        </w:rPr>
        <w:t xml:space="preserve">a) </w:t>
      </w:r>
      <w:r w:rsidRPr="00210ACB">
        <w:rPr>
          <w:rFonts w:ascii="Century Gothic" w:hAnsi="Century Gothic" w:cs="Arial"/>
          <w:sz w:val="16"/>
          <w:szCs w:val="16"/>
          <w:lang w:eastAsia="pl-PL"/>
        </w:rPr>
        <w:t xml:space="preserve">do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1F7380">
        <w:rPr>
          <w:rFonts w:ascii="Century Gothic" w:hAnsi="Century Gothic" w:cs="Arial"/>
          <w:sz w:val="16"/>
          <w:szCs w:val="16"/>
          <w:lang w:eastAsia="pl-PL"/>
        </w:rPr>
        <w:t>b</w:t>
      </w:r>
      <w:r w:rsidR="001F7380">
        <w:rPr>
          <w:rFonts w:ascii="Century Gothic" w:hAnsi="Century Gothic" w:cs="Arial"/>
          <w:sz w:val="16"/>
          <w:szCs w:val="16"/>
          <w:lang w:eastAsia="pl-PL"/>
        </w:rPr>
        <w:t xml:space="preserve">) i c) </w:t>
      </w:r>
      <w:r w:rsidRPr="00210ACB">
        <w:rPr>
          <w:rFonts w:ascii="Century Gothic" w:hAnsi="Century Gothic" w:cs="Arial"/>
          <w:sz w:val="16"/>
          <w:szCs w:val="16"/>
          <w:lang w:eastAsia="pl-PL"/>
        </w:rPr>
        <w:t xml:space="preserve">według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w:t>
      </w:r>
      <w:r w:rsidRPr="00210ACB">
        <w:rPr>
          <w:rFonts w:ascii="Century Gothic" w:hAnsi="Century Gothic" w:cs="Arial"/>
          <w:sz w:val="16"/>
          <w:szCs w:val="16"/>
          <w:lang w:eastAsia="pl-PL"/>
        </w:rPr>
        <w:lastRenderedPageBreak/>
        <w:t xml:space="preserve">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o podmiotach, którym </w:t>
      </w:r>
      <w:proofErr w:type="spellStart"/>
      <w:r w:rsidRPr="00210ACB">
        <w:rPr>
          <w:rFonts w:ascii="Century Gothic" w:hAnsi="Century Gothic" w:cs="Arial"/>
          <w:sz w:val="16"/>
          <w:szCs w:val="16"/>
          <w:lang w:eastAsia="pl-PL"/>
        </w:rPr>
        <w:t>podpowierzył</w:t>
      </w:r>
      <w:proofErr w:type="spellEnd"/>
      <w:r w:rsidRPr="00210ACB">
        <w:rPr>
          <w:rFonts w:ascii="Century Gothic" w:hAnsi="Century Gothic" w:cs="Arial"/>
          <w:sz w:val="16"/>
          <w:szCs w:val="16"/>
          <w:lang w:eastAsia="pl-PL"/>
        </w:rPr>
        <w:t xml:space="preserve">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Obowiązek informacyjny, o którym mowa w ust.</w:t>
      </w:r>
      <w:r w:rsidR="001F7380">
        <w:rPr>
          <w:rFonts w:ascii="Century Gothic" w:hAnsi="Century Gothic" w:cs="Arial"/>
          <w:color w:val="000000"/>
          <w:sz w:val="16"/>
          <w:szCs w:val="16"/>
          <w:lang w:eastAsia="pl-PL"/>
        </w:rPr>
        <w:t xml:space="preserve"> </w:t>
      </w:r>
      <w:r w:rsidR="001F7380" w:rsidRPr="001F7380">
        <w:rPr>
          <w:rFonts w:ascii="Century Gothic" w:hAnsi="Century Gothic" w:cs="Arial"/>
          <w:color w:val="000000"/>
          <w:sz w:val="16"/>
          <w:szCs w:val="16"/>
          <w:lang w:eastAsia="pl-PL"/>
        </w:rPr>
        <w:t>8</w:t>
      </w:r>
      <w:r w:rsidRPr="00210ACB">
        <w:rPr>
          <w:rFonts w:ascii="Century Gothic" w:hAnsi="Century Gothic" w:cs="Arial"/>
          <w:color w:val="000000"/>
          <w:sz w:val="16"/>
          <w:szCs w:val="16"/>
          <w:lang w:eastAsia="pl-PL"/>
        </w:rPr>
        <w:t>, realizowany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981912">
        <w:rPr>
          <w:rFonts w:ascii="Century Gothic" w:hAnsi="Century Gothic" w:cs="Arial"/>
          <w:color w:val="000000"/>
          <w:sz w:val="16"/>
          <w:szCs w:val="16"/>
          <w:lang w:eastAsia="pl-PL"/>
        </w:rPr>
        <w:t>(</w:t>
      </w:r>
      <w:r w:rsidRPr="00981912">
        <w:rPr>
          <w:rFonts w:ascii="Century Gothic" w:hAnsi="Century Gothic" w:cs="Arial"/>
          <w:b/>
          <w:bCs/>
          <w:color w:val="000000"/>
          <w:sz w:val="16"/>
          <w:szCs w:val="16"/>
          <w:lang w:eastAsia="pl-PL"/>
        </w:rPr>
        <w:t xml:space="preserve">Załącznik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981912">
        <w:rPr>
          <w:rFonts w:ascii="Century Gothic" w:hAnsi="Century Gothic"/>
          <w:sz w:val="16"/>
          <w:szCs w:val="16"/>
        </w:rPr>
        <w:t>9 pkt 2 (</w:t>
      </w:r>
      <w:r w:rsidRPr="00981912">
        <w:rPr>
          <w:rFonts w:ascii="Century Gothic" w:hAnsi="Century Gothic"/>
          <w:b/>
          <w:bCs/>
          <w:sz w:val="16"/>
          <w:szCs w:val="16"/>
        </w:rPr>
        <w:t>Załącznik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210ACB">
        <w:rPr>
          <w:rFonts w:ascii="Century Gothic" w:hAnsi="Century Gothic"/>
          <w:sz w:val="16"/>
          <w:szCs w:val="16"/>
        </w:rPr>
        <w:t>podpowierzenia</w:t>
      </w:r>
      <w:proofErr w:type="spellEnd"/>
      <w:r w:rsidRPr="00210ACB">
        <w:rPr>
          <w:rFonts w:ascii="Century Gothic" w:hAnsi="Century Gothic"/>
          <w:sz w:val="16"/>
          <w:szCs w:val="16"/>
        </w:rPr>
        <w:t xml:space="preserve"> przetwarzania danych w terminie miesiąca od dnia poinformowania o takim zamiarze; Wykonawca odpowiada za działania i zaniechania podmiotu, któremu </w:t>
      </w:r>
      <w:proofErr w:type="spellStart"/>
      <w:r w:rsidRPr="00210ACB">
        <w:rPr>
          <w:rFonts w:ascii="Century Gothic" w:hAnsi="Century Gothic"/>
          <w:sz w:val="16"/>
          <w:szCs w:val="16"/>
        </w:rPr>
        <w:t>podpowierzył</w:t>
      </w:r>
      <w:proofErr w:type="spellEnd"/>
      <w:r w:rsidRPr="00210ACB">
        <w:rPr>
          <w:rFonts w:ascii="Century Gothic" w:hAnsi="Century Gothic"/>
          <w:sz w:val="16"/>
          <w:szCs w:val="16"/>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W przypadku dalszego powierzenia przetwarzania danych osobowych Wykonawca zobowiązuje się zawrzeć z podwykonawcą umowę powierzenia przetwarzania danych osobowych (</w:t>
      </w:r>
      <w:proofErr w:type="spellStart"/>
      <w:r w:rsidRPr="001F7380">
        <w:rPr>
          <w:rFonts w:ascii="Century Gothic" w:hAnsi="Century Gothic"/>
          <w:sz w:val="16"/>
          <w:szCs w:val="16"/>
        </w:rPr>
        <w:t>podpowierzenia</w:t>
      </w:r>
      <w:proofErr w:type="spellEnd"/>
      <w:r w:rsidRPr="001F7380">
        <w:rPr>
          <w:rFonts w:ascii="Century Gothic" w:hAnsi="Century Gothic"/>
          <w:sz w:val="16"/>
          <w:szCs w:val="16"/>
        </w:rPr>
        <w:t xml:space="preserve">)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 ust. </w:t>
      </w:r>
      <w:r w:rsidR="0010318C" w:rsidRPr="00BD7EC9">
        <w:rPr>
          <w:rFonts w:ascii="Century Gothic" w:hAnsi="Century Gothic"/>
          <w:sz w:val="16"/>
          <w:szCs w:val="16"/>
        </w:rPr>
        <w:t>1</w:t>
      </w:r>
      <w:r w:rsidRPr="00BD7EC9">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lastRenderedPageBreak/>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na zgodność z przepisami prawa w zakresie przetwarzania danych osobowych oraz wyników audytu zrealizowanego na zlecenie 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 § </w:t>
      </w:r>
      <w:r w:rsidR="00D02EFC" w:rsidRPr="00DD769E">
        <w:rPr>
          <w:rFonts w:ascii="Century Gothic" w:hAnsi="Century Gothic"/>
          <w:sz w:val="16"/>
          <w:szCs w:val="16"/>
        </w:rPr>
        <w:t>4</w:t>
      </w:r>
      <w:r w:rsidRPr="00DD769E">
        <w:rPr>
          <w:rFonts w:ascii="Century Gothic" w:hAnsi="Century Gothic"/>
          <w:sz w:val="16"/>
          <w:szCs w:val="16"/>
        </w:rPr>
        <w:t xml:space="preserve"> ust. 4 pkt 5 </w:t>
      </w:r>
      <w:r w:rsidR="00D02EFC" w:rsidRPr="00DD769E">
        <w:rPr>
          <w:rFonts w:ascii="Century Gothic" w:hAnsi="Century Gothic"/>
          <w:sz w:val="16"/>
          <w:szCs w:val="16"/>
        </w:rPr>
        <w:t>OWU</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pPr>
        <w:pStyle w:val="Akapitzlist"/>
        <w:numPr>
          <w:ilvl w:val="0"/>
          <w:numId w:val="74"/>
        </w:numPr>
        <w:ind w:left="0"/>
        <w:jc w:val="both"/>
        <w:rPr>
          <w:rFonts w:ascii="Century Gothic" w:hAnsi="Century Gothic"/>
          <w:sz w:val="16"/>
          <w:szCs w:val="16"/>
        </w:rPr>
      </w:pPr>
      <w:bookmarkStart w:id="27" w:name="_Hlk47354014"/>
      <w:bookmarkStart w:id="28" w:name="_Ref88973541"/>
      <w:bookmarkStart w:id="29" w:name="_Hlk501443640"/>
      <w:r w:rsidRPr="009866DB">
        <w:rPr>
          <w:rFonts w:ascii="Century Gothic" w:eastAsia="Calibri" w:hAnsi="Century Gothic"/>
          <w:sz w:val="16"/>
          <w:szCs w:val="16"/>
        </w:rPr>
        <w:t xml:space="preserve">Zamawiający na własny koszt zawrze Umowę ubezpieczenia wszystkich </w:t>
      </w:r>
      <w:proofErr w:type="spellStart"/>
      <w:r w:rsidRPr="009866DB">
        <w:rPr>
          <w:rFonts w:ascii="Century Gothic" w:eastAsia="Calibri" w:hAnsi="Century Gothic"/>
          <w:sz w:val="16"/>
          <w:szCs w:val="16"/>
        </w:rPr>
        <w:t>ryzyk</w:t>
      </w:r>
      <w:proofErr w:type="spellEnd"/>
      <w:r w:rsidRPr="009866DB">
        <w:rPr>
          <w:rFonts w:ascii="Century Gothic" w:eastAsia="Calibri" w:hAnsi="Century Gothic"/>
          <w:sz w:val="16"/>
          <w:szCs w:val="16"/>
        </w:rPr>
        <w:t xml:space="preserve">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7"/>
    <w:p w14:paraId="77F9DE85" w14:textId="2B6072A8" w:rsidR="00C3453A" w:rsidRPr="009866DB" w:rsidRDefault="00C3453A">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7623BDC2" w:rsidR="00C3453A" w:rsidRPr="009866DB" w:rsidRDefault="00363857">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umowy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t>
      </w:r>
      <w:proofErr w:type="spellStart"/>
      <w:r w:rsidR="00C3453A" w:rsidRPr="009866DB">
        <w:rPr>
          <w:rFonts w:ascii="Century Gothic" w:eastAsia="Calibri" w:hAnsi="Century Gothic"/>
          <w:sz w:val="16"/>
          <w:szCs w:val="16"/>
        </w:rPr>
        <w:t>wyłączeń</w:t>
      </w:r>
      <w:proofErr w:type="spellEnd"/>
      <w:r w:rsidR="00C3453A" w:rsidRPr="009866DB">
        <w:rPr>
          <w:rFonts w:ascii="Century Gothic" w:eastAsia="Calibri"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proofErr w:type="spellStart"/>
      <w:r w:rsidR="00C3453A" w:rsidRPr="009866DB">
        <w:rPr>
          <w:rFonts w:ascii="Century Gothic" w:eastAsia="Calibri" w:hAnsi="Century Gothic"/>
          <w:sz w:val="16"/>
          <w:szCs w:val="16"/>
        </w:rPr>
        <w:t>podlimity</w:t>
      </w:r>
      <w:proofErr w:type="spellEnd"/>
      <w:r w:rsidR="00C3453A" w:rsidRPr="009866DB">
        <w:rPr>
          <w:rFonts w:ascii="Century Gothic" w:eastAsia="Calibri" w:hAnsi="Century Gothic"/>
          <w:sz w:val="16"/>
          <w:szCs w:val="16"/>
        </w:rPr>
        <w:t>) obciążają Wykonawcę</w:t>
      </w:r>
      <w:r w:rsidR="009866DB">
        <w:rPr>
          <w:rFonts w:ascii="Century Gothic" w:eastAsia="Calibri" w:hAnsi="Century Gothic"/>
          <w:sz w:val="16"/>
          <w:szCs w:val="16"/>
        </w:rPr>
        <w:t>;</w:t>
      </w:r>
    </w:p>
    <w:p w14:paraId="664063D5" w14:textId="779C7604" w:rsidR="00C3453A" w:rsidRPr="009866DB" w:rsidRDefault="00363857">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pPr>
        <w:pStyle w:val="Akapitzlist"/>
        <w:numPr>
          <w:ilvl w:val="0"/>
          <w:numId w:val="74"/>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xml:space="preserve">, ubezpieczy na własny koszt i zapewni </w:t>
      </w:r>
      <w:r w:rsidRPr="009866DB">
        <w:rPr>
          <w:rFonts w:ascii="Century Gothic" w:hAnsi="Century Gothic"/>
          <w:sz w:val="16"/>
          <w:szCs w:val="16"/>
        </w:rPr>
        <w:lastRenderedPageBreak/>
        <w:t>ciągłość ubezpieczenia (lub spowoduje taki stan) na wszystkie podane poniżej ryzyka:</w:t>
      </w:r>
    </w:p>
    <w:p w14:paraId="52745163" w14:textId="4D365BA6"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dla pozostałych </w:t>
      </w:r>
      <w:proofErr w:type="spellStart"/>
      <w:r w:rsidRPr="009866DB">
        <w:rPr>
          <w:rFonts w:ascii="Century Gothic" w:hAnsi="Century Gothic"/>
          <w:sz w:val="16"/>
          <w:szCs w:val="16"/>
        </w:rPr>
        <w:t>ryzyk</w:t>
      </w:r>
      <w:proofErr w:type="spellEnd"/>
      <w:r w:rsidRPr="009866DB">
        <w:rPr>
          <w:rFonts w:ascii="Century Gothic" w:hAnsi="Century Gothic"/>
          <w:sz w:val="16"/>
          <w:szCs w:val="16"/>
        </w:rPr>
        <w:t xml:space="preserve">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8"/>
    <w:p w14:paraId="1ABBC46A" w14:textId="48E04287" w:rsidR="00DF5D93" w:rsidRPr="00DF5D93"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w:t>
      </w:r>
      <w:r w:rsidRPr="00DF5D93">
        <w:rPr>
          <w:rFonts w:ascii="Century Gothic" w:eastAsia="Calibri" w:hAnsi="Century Gothic"/>
          <w:sz w:val="16"/>
          <w:szCs w:val="16"/>
        </w:rPr>
        <w:lastRenderedPageBreak/>
        <w:t xml:space="preserve">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w:t>
      </w:r>
      <w:proofErr w:type="spellStart"/>
      <w:r w:rsidRPr="00DF5D93">
        <w:rPr>
          <w:rFonts w:ascii="Century Gothic" w:eastAsia="Calibri" w:hAnsi="Century Gothic"/>
          <w:sz w:val="16"/>
          <w:szCs w:val="16"/>
        </w:rPr>
        <w:t>ryzyk</w:t>
      </w:r>
      <w:proofErr w:type="spellEnd"/>
      <w:r w:rsidRPr="00DF5D93">
        <w:rPr>
          <w:rFonts w:ascii="Century Gothic" w:eastAsia="Calibri" w:hAnsi="Century Gothic"/>
          <w:sz w:val="16"/>
          <w:szCs w:val="16"/>
        </w:rPr>
        <w:t xml:space="preserve"> budowy/ montażu) jest Zamawiający. O ile w konkretnym wypadku nie ustalono inaczej odszkodowanie uzyskane z ubezpieczenia będzie przeznaczone wyłącznie na usunięcie skutków szkody i przywrócenie stanu sprzed jej powstania.</w:t>
      </w:r>
    </w:p>
    <w:bookmarkEnd w:id="29"/>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92BEF">
        <w:rPr>
          <w:rFonts w:ascii="Century Gothic" w:hAnsi="Century Gothic" w:cs="Arial"/>
          <w:bCs/>
          <w:i/>
          <w:sz w:val="16"/>
          <w:szCs w:val="16"/>
          <w:lang w:eastAsia="pl-PL"/>
        </w:rPr>
        <w:t xml:space="preserve">w § 1 ust. </w:t>
      </w:r>
      <w:r w:rsidR="00740690">
        <w:rPr>
          <w:rFonts w:ascii="Century Gothic" w:hAnsi="Century Gothic" w:cs="Arial"/>
          <w:bCs/>
          <w:i/>
          <w:sz w:val="16"/>
          <w:szCs w:val="16"/>
          <w:lang w:eastAsia="pl-PL"/>
        </w:rPr>
        <w:t>5</w:t>
      </w:r>
      <w:r w:rsidR="007135E2" w:rsidRPr="00792BEF">
        <w:rPr>
          <w:rFonts w:ascii="Century Gothic" w:hAnsi="Century Gothic" w:cs="Arial"/>
          <w:bCs/>
          <w:i/>
          <w:sz w:val="16"/>
          <w:szCs w:val="16"/>
          <w:lang w:eastAsia="pl-PL"/>
        </w:rPr>
        <w:t xml:space="preserve"> </w:t>
      </w:r>
      <w:r w:rsidR="00D66D1E" w:rsidRPr="00792BEF">
        <w:rPr>
          <w:rFonts w:ascii="Century Gothic" w:hAnsi="Century Gothic" w:cs="Arial"/>
          <w:bCs/>
          <w:i/>
          <w:sz w:val="16"/>
          <w:szCs w:val="16"/>
          <w:lang w:eastAsia="pl-PL"/>
        </w:rPr>
        <w:t xml:space="preserve">i </w:t>
      </w:r>
      <w:r w:rsidR="00740690">
        <w:rPr>
          <w:rFonts w:ascii="Century Gothic" w:hAnsi="Century Gothic" w:cs="Arial"/>
          <w:bCs/>
          <w:i/>
          <w:sz w:val="16"/>
          <w:szCs w:val="16"/>
          <w:lang w:eastAsia="pl-PL"/>
        </w:rPr>
        <w:t>6</w:t>
      </w:r>
      <w:r w:rsidR="00D66D1E" w:rsidRPr="00792BEF">
        <w:rPr>
          <w:rFonts w:ascii="Century Gothic" w:hAnsi="Century Gothic" w:cs="Arial"/>
          <w:bCs/>
          <w:i/>
          <w:sz w:val="16"/>
          <w:szCs w:val="16"/>
          <w:lang w:eastAsia="pl-PL"/>
        </w:rPr>
        <w:t xml:space="preserve"> </w:t>
      </w:r>
      <w:r w:rsidR="007135E2" w:rsidRPr="00792BEF">
        <w:rPr>
          <w:rFonts w:ascii="Century Gothic" w:hAnsi="Century Gothic" w:cs="Arial"/>
          <w:bCs/>
          <w:i/>
          <w:sz w:val="16"/>
          <w:szCs w:val="16"/>
          <w:lang w:eastAsia="pl-PL"/>
        </w:rPr>
        <w:t>Umowy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77777777"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 xml:space="preserve">Wykonawca obowiązany jest zgłosić Zamawiającemu w formie pisemnej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0"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1" w:name="_Hlk54873273"/>
      <w:bookmarkEnd w:id="30"/>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1"/>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3FEBB3F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obowiązany jest zgłaszać Zamawiającemu każdą zmianę podwykonawcy, zakresu powierzanych mu robót oraz treści zawartej z nim umowy. Postanowienia ust. 1-2 stosuje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Zgłoszenia oraz sprzeciw, o których mowa w ust. 1-3, wymagają formy pisemnej pod rygorem nieważności.</w:t>
      </w:r>
    </w:p>
    <w:p w14:paraId="48D09774"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C75963">
        <w:rPr>
          <w:rFonts w:ascii="Century Gothic" w:hAnsi="Century Gothic" w:cs="Arial"/>
          <w:color w:val="000000"/>
          <w:sz w:val="16"/>
          <w:szCs w:val="16"/>
        </w:rPr>
        <w:t xml:space="preserve">Broszury informacyjnej dla Wykonawców”. </w:t>
      </w:r>
    </w:p>
    <w:p w14:paraId="486FFF4A"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21105EA2"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 xml:space="preserve"> .</w:t>
      </w:r>
    </w:p>
    <w:p w14:paraId="611B290C" w14:textId="048CD060" w:rsidR="00631342" w:rsidRPr="00C75963"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w:t>
      </w:r>
      <w:r w:rsidRPr="009F3D5F">
        <w:rPr>
          <w:rFonts w:ascii="Century Gothic" w:hAnsi="Century Gothic" w:cs="Trebuchet MS"/>
          <w:b/>
          <w:bCs/>
          <w:color w:val="000000"/>
          <w:sz w:val="16"/>
          <w:szCs w:val="16"/>
        </w:rPr>
        <w:lastRenderedPageBreak/>
        <w:t xml:space="preserve">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6225E08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 </w:t>
      </w:r>
      <w:r w:rsidR="006D7380">
        <w:rPr>
          <w:rFonts w:ascii="Century Gothic" w:hAnsi="Century Gothic"/>
          <w:color w:val="000000"/>
          <w:sz w:val="16"/>
          <w:szCs w:val="16"/>
        </w:rPr>
        <w:t>pkt</w:t>
      </w:r>
      <w:r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 oraz przekazania do zaopiniowania uzyskanych decyzji przed ich uprawomocnieniem</w:t>
      </w:r>
      <w:r w:rsidR="00AD25A9">
        <w:rPr>
          <w:rFonts w:ascii="Century Gothic" w:hAnsi="Century Gothic"/>
          <w:color w:val="000000"/>
          <w:sz w:val="16"/>
          <w:szCs w:val="16"/>
        </w:rPr>
        <w:t>;</w:t>
      </w:r>
    </w:p>
    <w:p w14:paraId="1FFCA5CA" w14:textId="16A7A704"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103782C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prac,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3FF6DDCF"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proofErr w:type="spellStart"/>
      <w:r w:rsidRPr="00C75963">
        <w:rPr>
          <w:rFonts w:ascii="Century Gothic" w:hAnsi="Century Gothic"/>
          <w:sz w:val="16"/>
          <w:szCs w:val="16"/>
        </w:rPr>
        <w:t>ChZT</w:t>
      </w:r>
      <w:proofErr w:type="spellEnd"/>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49EBA6E"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 xml:space="preserve">do wód lub do ziemi ścieków do Zamawiającego w terminie 5 dni od dnia zakończenia pomiaru,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656AF15D"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i/lub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16711E34"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Ustawy o odpadach </w:t>
      </w:r>
      <w:r w:rsidRPr="008E4BF4">
        <w:rPr>
          <w:rFonts w:ascii="Century Gothic" w:eastAsiaTheme="minorHAnsi" w:hAnsi="Century Gothic"/>
          <w:sz w:val="16"/>
          <w:szCs w:val="16"/>
        </w:rPr>
        <w:t>(</w:t>
      </w:r>
      <w:r w:rsidRPr="00853981">
        <w:rPr>
          <w:rFonts w:ascii="Century Gothic" w:eastAsiaTheme="minorHAnsi" w:hAnsi="Century Gothic"/>
          <w:sz w:val="16"/>
          <w:szCs w:val="16"/>
        </w:rPr>
        <w:t xml:space="preserve"> i ustawy Prawo ochrony środowiska z dnia 27 kwietnia 2001r. </w:t>
      </w:r>
      <w:r w:rsidRPr="00853981">
        <w:rPr>
          <w:rFonts w:ascii="Century Gothic" w:hAnsi="Century Gothic"/>
          <w:sz w:val="16"/>
          <w:szCs w:val="16"/>
        </w:rPr>
        <w:t xml:space="preserve">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52BA611D"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powstałych podczas wykonywania Przedmiotu Umowy i w myśl ustawy z dnia 14 grudnia 2012 r. o odpadach</w:t>
      </w:r>
      <w:r w:rsidR="00F47686">
        <w:rPr>
          <w:rFonts w:ascii="Century Gothic" w:hAnsi="Century Gothic"/>
          <w:bCs/>
          <w:sz w:val="16"/>
          <w:szCs w:val="16"/>
          <w:lang w:eastAsia="pl-PL"/>
        </w:rPr>
        <w:t xml:space="preserve"> (</w:t>
      </w:r>
      <w:r w:rsidRPr="00853981">
        <w:rPr>
          <w:rFonts w:ascii="Century Gothic" w:hAnsi="Century Gothic"/>
          <w:bCs/>
          <w:sz w:val="16"/>
          <w:szCs w:val="16"/>
          <w:lang w:eastAsia="pl-PL"/>
        </w:rPr>
        <w:t>zwanej dalej: „Ustawą o odpadach”</w:t>
      </w:r>
      <w:r w:rsidR="00F47686">
        <w:rPr>
          <w:rFonts w:ascii="Century Gothic" w:hAnsi="Century Gothic"/>
          <w:bCs/>
          <w:sz w:val="16"/>
          <w:szCs w:val="16"/>
          <w:lang w:eastAsia="pl-PL"/>
        </w:rPr>
        <w:t>)</w:t>
      </w:r>
      <w:r w:rsidRPr="00853981">
        <w:rPr>
          <w:rFonts w:ascii="Century Gothic" w:hAnsi="Century Gothic"/>
          <w:bCs/>
          <w:sz w:val="16"/>
          <w:szCs w:val="16"/>
          <w:lang w:eastAsia="pl-PL"/>
        </w:rPr>
        <w:t>,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lastRenderedPageBreak/>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8</w:t>
      </w:r>
      <w:r w:rsidR="00095A5C" w:rsidRPr="00F01332">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1722AE19"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prac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pPr>
        <w:pStyle w:val="Akapitzlist"/>
        <w:numPr>
          <w:ilvl w:val="0"/>
          <w:numId w:val="73"/>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67452EFB" w:rsidR="000C55F7" w:rsidRPr="00A56347" w:rsidRDefault="000C55F7">
      <w:pPr>
        <w:pStyle w:val="Akapitzlist"/>
        <w:numPr>
          <w:ilvl w:val="0"/>
          <w:numId w:val="73"/>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6B5E8B">
        <w:rPr>
          <w:rFonts w:ascii="Century Gothic" w:hAnsi="Century Gothic"/>
          <w:b/>
          <w:sz w:val="16"/>
          <w:szCs w:val="16"/>
        </w:rPr>
        <w:t>7</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 </w:t>
      </w:r>
      <w:r w:rsidRPr="00C75963">
        <w:rPr>
          <w:rFonts w:ascii="Century Gothic" w:hAnsi="Century Gothic"/>
          <w:sz w:val="16"/>
          <w:szCs w:val="16"/>
        </w:rPr>
        <w:sym w:font="Arial" w:char="00A7"/>
      </w:r>
      <w:r w:rsidRPr="00C75963">
        <w:rPr>
          <w:rFonts w:ascii="Century Gothic" w:hAnsi="Century Gothic"/>
          <w:sz w:val="16"/>
          <w:szCs w:val="16"/>
        </w:rPr>
        <w:t xml:space="preserve"> </w:t>
      </w:r>
      <w:r w:rsidR="00C5223C">
        <w:rPr>
          <w:rFonts w:ascii="Century Gothic" w:hAnsi="Century Gothic"/>
          <w:sz w:val="16"/>
          <w:szCs w:val="16"/>
        </w:rPr>
        <w:t>7</w:t>
      </w:r>
      <w:r w:rsidRPr="00C75963">
        <w:rPr>
          <w:rFonts w:ascii="Century Gothic" w:hAnsi="Century Gothic"/>
          <w:sz w:val="16"/>
          <w:szCs w:val="16"/>
        </w:rPr>
        <w:t xml:space="preserve"> ust. </w:t>
      </w:r>
      <w:r w:rsidR="00C5223C">
        <w:rPr>
          <w:rFonts w:ascii="Century Gothic" w:hAnsi="Century Gothic"/>
          <w:sz w:val="16"/>
          <w:szCs w:val="16"/>
        </w:rPr>
        <w:t>1 Umowy</w:t>
      </w:r>
      <w:r w:rsidRPr="00C75963">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odwykonawców Wykonawca oświadcza, że posiadać oni będą decyzje i zezwolenia, o których mowa w pkt 5)</w:t>
      </w:r>
      <w:r w:rsidR="00E009A0">
        <w:rPr>
          <w:rFonts w:ascii="Century Gothic" w:hAnsi="Century Gothic"/>
          <w:sz w:val="16"/>
          <w:szCs w:val="16"/>
          <w:lang w:eastAsia="pl-PL"/>
        </w:rPr>
        <w:t xml:space="preserve"> lit. </w:t>
      </w:r>
      <w:r w:rsidRPr="00C75963">
        <w:rPr>
          <w:rFonts w:ascii="Century Gothic" w:hAnsi="Century Gothic"/>
          <w:sz w:val="16"/>
          <w:szCs w:val="16"/>
          <w:lang w:eastAsia="pl-PL"/>
        </w:rPr>
        <w:t>a)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mowa w § 1 ust. 2</w:t>
      </w:r>
      <w:r>
        <w:rPr>
          <w:rFonts w:ascii="Century Gothic" w:hAnsi="Century Gothic"/>
          <w:color w:val="000000" w:themeColor="text1"/>
          <w:sz w:val="16"/>
          <w:szCs w:val="16"/>
        </w:rPr>
        <w:t xml:space="preserve"> i 3</w:t>
      </w:r>
      <w:r w:rsidR="007831BE" w:rsidRPr="00767AC6">
        <w:rPr>
          <w:rFonts w:ascii="Century Gothic" w:hAnsi="Century Gothic"/>
          <w:color w:val="000000" w:themeColor="text1"/>
          <w:sz w:val="16"/>
          <w:szCs w:val="16"/>
        </w:rPr>
        <w:t xml:space="preserve"> Umowy</w:t>
      </w:r>
      <w:r w:rsidR="00AD25A9">
        <w:rPr>
          <w:rFonts w:ascii="Century Gothic" w:hAnsi="Century Gothic"/>
          <w:color w:val="000000" w:themeColor="text1"/>
          <w:sz w:val="16"/>
          <w:szCs w:val="16"/>
        </w:rPr>
        <w:t>;</w:t>
      </w:r>
      <w:bookmarkStart w:id="36" w:name="_Hlk31802533"/>
      <w:bookmarkEnd w:id="35"/>
    </w:p>
    <w:p w14:paraId="3EE063AC" w14:textId="5785DCD0"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powyżej w </w:t>
      </w:r>
      <w:r w:rsidR="007831BE" w:rsidRPr="00767AC6">
        <w:rPr>
          <w:rFonts w:ascii="Century Gothic" w:hAnsi="Century Gothic"/>
          <w:color w:val="000000" w:themeColor="text1"/>
          <w:sz w:val="16"/>
          <w:szCs w:val="16"/>
        </w:rPr>
        <w:t xml:space="preserve">lit. a </w:t>
      </w:r>
      <w:r w:rsidRPr="00767AC6">
        <w:rPr>
          <w:rFonts w:ascii="Century Gothic" w:hAnsi="Century Gothic"/>
          <w:color w:val="000000" w:themeColor="text1"/>
          <w:sz w:val="16"/>
          <w:szCs w:val="16"/>
        </w:rPr>
        <w:t xml:space="preserve">, Wykonawca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 xml:space="preserve">na złączniku nr </w:t>
      </w:r>
      <w:r w:rsidR="0064144A">
        <w:rPr>
          <w:rFonts w:ascii="Century Gothic" w:hAnsi="Century Gothic"/>
          <w:b/>
          <w:bCs/>
          <w:color w:val="000000" w:themeColor="text1"/>
          <w:sz w:val="16"/>
          <w:szCs w:val="16"/>
        </w:rPr>
        <w:t>2.</w:t>
      </w:r>
      <w:r w:rsidRPr="002257B9">
        <w:rPr>
          <w:rFonts w:ascii="Century Gothic" w:hAnsi="Century Gothic"/>
          <w:b/>
          <w:bCs/>
          <w:color w:val="000000" w:themeColor="text1"/>
          <w:sz w:val="16"/>
          <w:szCs w:val="16"/>
        </w:rPr>
        <w:t>1</w:t>
      </w:r>
      <w:r w:rsidR="006B5E8B">
        <w:rPr>
          <w:rFonts w:ascii="Century Gothic" w:hAnsi="Century Gothic"/>
          <w:b/>
          <w:bCs/>
          <w:color w:val="000000" w:themeColor="text1"/>
          <w:sz w:val="16"/>
          <w:szCs w:val="16"/>
        </w:rPr>
        <w:t>8</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415CA051" w14:textId="47CCBA05"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przy udziale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Wykonawca dostarczy Zamawiającemu kopię karty przekazania odpadu, o której mowa w</w:t>
      </w:r>
      <w:r w:rsidR="00DA5F42">
        <w:rPr>
          <w:rFonts w:ascii="Century Gothic" w:hAnsi="Century Gothic"/>
          <w:color w:val="000000" w:themeColor="text1"/>
          <w:sz w:val="16"/>
          <w:szCs w:val="16"/>
        </w:rPr>
        <w:t xml:space="preserve"> lit.</w:t>
      </w:r>
      <w:r w:rsidRPr="00767AC6">
        <w:rPr>
          <w:rFonts w:ascii="Century Gothic" w:hAnsi="Century Gothic"/>
          <w:color w:val="000000" w:themeColor="text1"/>
          <w:sz w:val="16"/>
          <w:szCs w:val="16"/>
        </w:rPr>
        <w:t xml:space="preserve"> c) -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04F9156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punkcie </w:t>
      </w:r>
      <w:r w:rsidR="00F504C6"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6A053102"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punkcie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B250AF" w:rsidRPr="00592045">
        <w:rPr>
          <w:rFonts w:ascii="Century Gothic" w:hAnsi="Century Gothic"/>
          <w:b/>
          <w:color w:val="000000" w:themeColor="text1"/>
          <w:sz w:val="16"/>
          <w:szCs w:val="16"/>
        </w:rPr>
        <w:t>1</w:t>
      </w:r>
      <w:r w:rsidR="006B5E8B">
        <w:rPr>
          <w:rFonts w:ascii="Century Gothic" w:hAnsi="Century Gothic"/>
          <w:b/>
          <w:color w:val="000000" w:themeColor="text1"/>
          <w:sz w:val="16"/>
          <w:szCs w:val="16"/>
        </w:rPr>
        <w:t>9</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460A226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stanowią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6112C6AF"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łomowane elementy, co do których zachodzi obawa, iż mogą być przedmiotem dalszego obrotu gospodarczego w formie nieprzetworzonej, należy przed dostarczeniem 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155F166A"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t>
      </w:r>
      <w:r w:rsidRPr="00C75963">
        <w:rPr>
          <w:rFonts w:ascii="Century Gothic" w:hAnsi="Century Gothic"/>
          <w:color w:val="000000"/>
          <w:sz w:val="16"/>
          <w:szCs w:val="16"/>
        </w:rPr>
        <w:lastRenderedPageBreak/>
        <w:t xml:space="preserve">wykonania prac, tylko w miejscach wyznaczonych, zabezpieczonych przed przedostaniem się do kanalizacji, do gleby lub do wód powierzchniowych i podziemnych, uzgodnionych z osobą odpowiedzialną za nadzorowanie wykonania Przedmiotu Umowy z ramienia Operatora Gazociągów Przesyłowych GAZ-SYSTEM S.A.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162BECA5"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prac w jego imieniu, bez uprzedniego pisemnego uzgodnienia warunków poboru z  Zamawiającym</w:t>
      </w:r>
      <w:r w:rsidR="00AD25A9">
        <w:rPr>
          <w:rFonts w:ascii="Century Gothic" w:hAnsi="Century Gothic"/>
          <w:bCs/>
          <w:sz w:val="16"/>
          <w:szCs w:val="16"/>
        </w:rPr>
        <w:t>;</w:t>
      </w:r>
    </w:p>
    <w:p w14:paraId="51596DFD" w14:textId="2E2241B2"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i/lub kopię umowy na odbiór ścieków, chyba że Wykonawca posiada uzgodnienie </w:t>
      </w:r>
      <w:r w:rsidRPr="008E4BF4">
        <w:rPr>
          <w:rFonts w:ascii="Century Gothic" w:hAnsi="Century Gothic"/>
          <w:bCs/>
          <w:color w:val="000000" w:themeColor="text1"/>
          <w:sz w:val="16"/>
          <w:szCs w:val="16"/>
        </w:rPr>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0495B680"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urządzeń  i/lub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i/lub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Wykonawca przed przystąpieniem do realizacji prac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3403B35E"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i/lub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i/lub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28277E53"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przedstawienia Zamawiającemu w terminie 5 dni przed realizacją prac:</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F580D5F"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ktualne zaświadczenie o ukończeniu szkolenia Wykonawca musi przedłożyć Zamawiającemu w terminie 5 dni przed rozpoczęciem prac</w:t>
      </w:r>
      <w:r>
        <w:rPr>
          <w:rFonts w:ascii="Century Gothic" w:eastAsia="Calibri" w:hAnsi="Century Gothic"/>
          <w:sz w:val="16"/>
          <w:szCs w:val="16"/>
        </w:rPr>
        <w:t>;</w:t>
      </w:r>
    </w:p>
    <w:p w14:paraId="2BB2C64A" w14:textId="2005ED2D"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Wykonawca musi dostarczyć Zamawiającemu karty charakterystyki i etykiety stosowanych środków ochrony roślin 5 dni przed rozpoczęciem prac</w:t>
      </w:r>
      <w:r w:rsidR="00B250AF">
        <w:rPr>
          <w:rFonts w:ascii="Century Gothic" w:eastAsia="Calibri" w:hAnsi="Century Gothic"/>
          <w:sz w:val="16"/>
          <w:szCs w:val="16"/>
        </w:rPr>
        <w:t>;</w:t>
      </w:r>
    </w:p>
    <w:p w14:paraId="046DD5A9" w14:textId="2C1B4CE5"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lastRenderedPageBreak/>
        <w:t>W</w:t>
      </w:r>
      <w:r w:rsidR="000C55F7" w:rsidRPr="00C75963">
        <w:rPr>
          <w:rFonts w:ascii="Century Gothic" w:eastAsia="Calibri" w:hAnsi="Century Gothic"/>
          <w:sz w:val="16"/>
          <w:szCs w:val="16"/>
        </w:rPr>
        <w:t>ykonawca realizujący prace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77777777" w:rsidR="000C55F7" w:rsidRPr="0025293C" w:rsidRDefault="000C55F7"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25293C">
        <w:rPr>
          <w:rFonts w:ascii="Century Gothic" w:hAnsi="Century Gothic"/>
          <w:color w:val="000000" w:themeColor="text1"/>
          <w:sz w:val="16"/>
          <w:szCs w:val="16"/>
          <w:lang w:eastAsia="pl-PL"/>
        </w:rPr>
        <w:t xml:space="preserve">Zamawiający ma prawo obciążyć Wykonawcę karami umownymi w następujących wypadkach </w:t>
      </w:r>
      <w:r w:rsidRPr="0025293C">
        <w:rPr>
          <w:rFonts w:ascii="Century Gothic" w:hAnsi="Century Gothic"/>
          <w:color w:val="000000" w:themeColor="text1"/>
          <w:sz w:val="16"/>
          <w:szCs w:val="16"/>
          <w:lang w:eastAsia="pl-PL"/>
        </w:rPr>
        <w:br/>
        <w:t>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ponad termin zakończenia realizacji Przedmiotu Umowy określony w</w:t>
      </w:r>
      <w:r w:rsidR="0025293C" w:rsidRPr="0025293C">
        <w:rPr>
          <w:rFonts w:ascii="Century Gothic" w:hAnsi="Century Gothic"/>
          <w:color w:val="000000" w:themeColor="text1"/>
          <w:sz w:val="16"/>
          <w:szCs w:val="16"/>
        </w:rPr>
        <w:t xml:space="preserve"> </w:t>
      </w:r>
      <w:r w:rsidRPr="00610E79">
        <w:rPr>
          <w:rFonts w:ascii="Century Gothic" w:hAnsi="Century Gothic"/>
          <w:bCs/>
          <w:sz w:val="16"/>
          <w:szCs w:val="16"/>
        </w:rPr>
        <w:sym w:font="Arial" w:char="00A7"/>
      </w:r>
      <w:r w:rsidRPr="00610E79">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2 ust. </w:t>
      </w:r>
      <w:r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39" w:name="_Hlk500919832"/>
      <w:r w:rsidRPr="0025293C">
        <w:rPr>
          <w:rFonts w:ascii="Century Gothic" w:hAnsi="Century Gothic"/>
          <w:color w:val="000000" w:themeColor="text1"/>
          <w:sz w:val="16"/>
          <w:szCs w:val="16"/>
        </w:rPr>
        <w:t xml:space="preserve">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 </w:t>
      </w:r>
      <w:r w:rsidR="009D5027">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 § 2 ust. </w:t>
      </w:r>
      <w:r w:rsidR="00BC1D58">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dbioru technicznego w terminie określonym w § 2 ust. 3</w:t>
      </w:r>
      <w:r w:rsidR="00FB2033" w:rsidRPr="008E4BF4">
        <w:rPr>
          <w:rFonts w:ascii="Century Gothic" w:hAnsi="Century Gothic"/>
          <w:color w:val="000000" w:themeColor="text1"/>
          <w:sz w:val="16"/>
          <w:szCs w:val="16"/>
        </w:rPr>
        <w:t xml:space="preserve"> pkt</w:t>
      </w:r>
      <w:r w:rsidR="0090424D">
        <w:rPr>
          <w:rFonts w:ascii="Century Gothic" w:hAnsi="Century Gothic"/>
          <w:color w:val="000000" w:themeColor="text1"/>
          <w:sz w:val="16"/>
          <w:szCs w:val="16"/>
        </w:rPr>
        <w:t xml:space="preserve"> 2</w:t>
      </w:r>
      <w:r w:rsidR="00FB2033" w:rsidRPr="008E4BF4">
        <w:rPr>
          <w:rFonts w:ascii="Century Gothic" w:hAnsi="Century Gothic"/>
          <w:color w:val="000000" w:themeColor="text1"/>
          <w:sz w:val="16"/>
          <w:szCs w:val="16"/>
        </w:rPr>
        <w:t xml:space="preserve"> </w:t>
      </w:r>
      <w:r w:rsidR="00610E79" w:rsidRPr="008E4BF4">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mowa w § </w:t>
      </w:r>
      <w:r w:rsidR="0025293C" w:rsidRPr="008E4BF4">
        <w:rPr>
          <w:rFonts w:ascii="Century Gothic" w:hAnsi="Century Gothic"/>
          <w:color w:val="000000" w:themeColor="text1"/>
          <w:sz w:val="16"/>
          <w:szCs w:val="16"/>
        </w:rPr>
        <w:t>3</w:t>
      </w:r>
      <w:r w:rsidRPr="008E4BF4">
        <w:rPr>
          <w:rFonts w:ascii="Century Gothic" w:hAnsi="Century Gothic"/>
          <w:color w:val="000000" w:themeColor="text1"/>
          <w:sz w:val="16"/>
          <w:szCs w:val="16"/>
        </w:rPr>
        <w:t xml:space="preserve"> ust. </w:t>
      </w:r>
      <w:r w:rsidR="00BC1D58">
        <w:rPr>
          <w:rFonts w:ascii="Century Gothic" w:hAnsi="Century Gothic"/>
          <w:color w:val="000000" w:themeColor="text1"/>
          <w:sz w:val="16"/>
          <w:szCs w:val="16"/>
        </w:rPr>
        <w:t>2</w:t>
      </w:r>
      <w:r w:rsidRPr="008E4BF4">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718FED0B"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 terminach wyznaczonych przez Zamawiającego w wysokości </w:t>
      </w:r>
      <w:r w:rsidRPr="0025293C">
        <w:rPr>
          <w:rFonts w:ascii="Century Gothic" w:hAnsi="Century Gothic"/>
          <w:color w:val="000000" w:themeColor="text1"/>
          <w:sz w:val="16"/>
          <w:szCs w:val="16"/>
        </w:rPr>
        <w:t xml:space="preserve">0,1 % wynagrodzenia brutto, 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w:t>
      </w:r>
      <w:r w:rsidR="0025293C">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2</w:t>
      </w:r>
      <w:r w:rsidR="000C55F7" w:rsidRPr="00C6478F">
        <w:rPr>
          <w:rFonts w:ascii="Century Gothic" w:hAnsi="Century Gothic"/>
          <w:color w:val="000000" w:themeColor="text1"/>
          <w:sz w:val="16"/>
          <w:szCs w:val="16"/>
        </w:rPr>
        <w:t xml:space="preserve"> 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 xml:space="preserve"> 2 </w:t>
      </w:r>
      <w:r w:rsidR="000C55F7" w:rsidRPr="00C6478F">
        <w:rPr>
          <w:rFonts w:ascii="Century Gothic" w:hAnsi="Century Gothic"/>
          <w:color w:val="000000" w:themeColor="text1"/>
          <w:sz w:val="16"/>
          <w:szCs w:val="16"/>
        </w:rPr>
        <w:t xml:space="preserve">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za naruszenie postanowień Umowy w zakresie zachowania poufności, o których mowa w § 1</w:t>
      </w:r>
      <w:r w:rsidR="00771A1A"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 § </w:t>
      </w:r>
      <w:r w:rsidR="00771A1A" w:rsidRPr="00C6478F">
        <w:rPr>
          <w:rFonts w:ascii="Century Gothic" w:hAnsi="Century Gothic"/>
          <w:color w:val="000000" w:themeColor="text1"/>
          <w:sz w:val="16"/>
          <w:szCs w:val="16"/>
        </w:rPr>
        <w:t>1</w:t>
      </w:r>
      <w:r w:rsidR="001E321F">
        <w:rPr>
          <w:rFonts w:ascii="Century Gothic" w:hAnsi="Century Gothic"/>
          <w:color w:val="000000" w:themeColor="text1"/>
          <w:sz w:val="16"/>
          <w:szCs w:val="16"/>
        </w:rPr>
        <w:t>5</w:t>
      </w:r>
      <w:r w:rsidRPr="00C6478F">
        <w:rPr>
          <w:rFonts w:ascii="Century Gothic" w:hAnsi="Century Gothic"/>
          <w:color w:val="000000" w:themeColor="text1"/>
          <w:sz w:val="16"/>
          <w:szCs w:val="16"/>
        </w:rPr>
        <w:t xml:space="preserve"> </w:t>
      </w:r>
      <w:bookmarkEnd w:id="42"/>
      <w:r w:rsidR="00771A1A" w:rsidRPr="00C6478F">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01CF90A1" w14:textId="6BE8F874"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za </w:t>
      </w:r>
      <w:r w:rsidR="00CC0A08" w:rsidRPr="00C6478F">
        <w:rPr>
          <w:rFonts w:ascii="Century Gothic" w:hAnsi="Century Gothic"/>
          <w:color w:val="000000" w:themeColor="text1"/>
          <w:sz w:val="16"/>
          <w:szCs w:val="16"/>
        </w:rPr>
        <w:t xml:space="preserve">zwłokę </w:t>
      </w:r>
      <w:r w:rsidRPr="00C6478F">
        <w:rPr>
          <w:rFonts w:ascii="Century Gothic" w:hAnsi="Century Gothic"/>
          <w:color w:val="000000" w:themeColor="text1"/>
          <w:sz w:val="16"/>
          <w:szCs w:val="16"/>
        </w:rPr>
        <w:t xml:space="preserve">w przekazaniu </w:t>
      </w:r>
      <w:bookmarkStart w:id="43" w:name="_Hlk493244493"/>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armonogramu rzeczowo-finansowego</w:t>
      </w:r>
      <w:bookmarkEnd w:id="43"/>
      <w:r w:rsidRPr="00C6478F">
        <w:rPr>
          <w:rFonts w:ascii="Century Gothic" w:hAnsi="Century Gothic"/>
          <w:color w:val="000000" w:themeColor="text1"/>
          <w:sz w:val="16"/>
          <w:szCs w:val="16"/>
        </w:rPr>
        <w:t>,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00771A1A" w:rsidRPr="00C6478F">
        <w:rPr>
          <w:rFonts w:ascii="Century Gothic" w:hAnsi="Century Gothic"/>
          <w:color w:val="000000" w:themeColor="text1"/>
          <w:sz w:val="16"/>
          <w:szCs w:val="16"/>
        </w:rPr>
        <w:t xml:space="preserve"> OWU</w:t>
      </w:r>
      <w:r w:rsidRPr="00C6478F">
        <w:rPr>
          <w:rFonts w:ascii="Century Gothic" w:hAnsi="Century Gothic"/>
          <w:color w:val="000000" w:themeColor="text1"/>
          <w:sz w:val="16"/>
          <w:szCs w:val="16"/>
        </w:rPr>
        <w:t xml:space="preserve">  lub jego zaktualizowanej wersji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lit. </w:t>
      </w:r>
      <w:r w:rsidR="00BC1D58" w:rsidRPr="00C6478F">
        <w:rPr>
          <w:rFonts w:ascii="Century Gothic" w:hAnsi="Century Gothic"/>
          <w:color w:val="000000" w:themeColor="text1"/>
          <w:sz w:val="16"/>
          <w:szCs w:val="16"/>
        </w:rPr>
        <w:t>b</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00610E79"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 xml:space="preserve">w wysokości 200,00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 § </w:t>
      </w:r>
      <w:r w:rsidR="00771A1A" w:rsidRPr="00CC0A08">
        <w:rPr>
          <w:rFonts w:ascii="Century Gothic" w:hAnsi="Century Gothic"/>
          <w:sz w:val="16"/>
          <w:szCs w:val="16"/>
        </w:rPr>
        <w:t>4</w:t>
      </w:r>
      <w:r w:rsidRPr="00CC0A08">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z zastrzeżeniem, że Zamawiający przewiduje karę umowną za zwłokę w przekazaniu raportu lub brak raportu odpowiednio w przypadku, gdy Wykonawca nie wyśle raportu na żaden z adresów e-mailowych wskazanych w §</w:t>
      </w:r>
      <w:r w:rsidR="00556633">
        <w:rPr>
          <w:rFonts w:ascii="Century Gothic" w:hAnsi="Century Gothic"/>
          <w:sz w:val="16"/>
          <w:szCs w:val="16"/>
        </w:rPr>
        <w:t>4</w:t>
      </w:r>
      <w:r w:rsidR="00EA67A5" w:rsidRPr="00EA67A5">
        <w:rPr>
          <w:rFonts w:ascii="Century Gothic" w:hAnsi="Century Gothic"/>
          <w:sz w:val="16"/>
          <w:szCs w:val="16"/>
        </w:rPr>
        <w:t xml:space="preserve"> ust. 2 pkt 4</w:t>
      </w:r>
      <w:r w:rsidR="00556633">
        <w:rPr>
          <w:rFonts w:ascii="Century Gothic" w:hAnsi="Century Gothic"/>
          <w:sz w:val="16"/>
          <w:szCs w:val="16"/>
        </w:rPr>
        <w:t xml:space="preserve"> Umowy</w:t>
      </w:r>
      <w:r w:rsidR="00EA67A5" w:rsidRPr="00EA67A5">
        <w:rPr>
          <w:rFonts w:ascii="Century Gothic" w:hAnsi="Century Gothic"/>
          <w:sz w:val="16"/>
          <w:szCs w:val="16"/>
        </w:rPr>
        <w:t xml:space="preserve"> lub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za dopuszczenie do wykonywania robót budowlanych stanowiących część Przedmiotu Umowy innego podmiotu niż podwykonawca, na zawarcie umowy z którym Zamawiający wyraził zgodę na zasadach określonych w § 1</w:t>
      </w:r>
      <w:r w:rsidR="001E321F">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za naruszenie postanowień Umowy w zakresie ubezpieczenia, o których mowa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 </w:t>
      </w:r>
      <w:r w:rsidR="00771A1A" w:rsidRPr="00E41264">
        <w:rPr>
          <w:rFonts w:ascii="Century Gothic" w:hAnsi="Century Gothic"/>
          <w:sz w:val="16"/>
          <w:szCs w:val="16"/>
        </w:rPr>
        <w:t>OWU</w:t>
      </w:r>
      <w:r w:rsidRPr="00E41264">
        <w:rPr>
          <w:rFonts w:ascii="Century Gothic" w:hAnsi="Century Gothic"/>
          <w:sz w:val="16"/>
          <w:szCs w:val="16"/>
        </w:rPr>
        <w:t xml:space="preserve">, w wysokości  </w:t>
      </w:r>
      <w:r w:rsidR="00D13612">
        <w:rPr>
          <w:rFonts w:ascii="Century Gothic" w:hAnsi="Century Gothic"/>
          <w:sz w:val="16"/>
          <w:szCs w:val="16"/>
        </w:rPr>
        <w:t>2</w:t>
      </w:r>
      <w:r w:rsidR="008848DA">
        <w:rPr>
          <w:rFonts w:ascii="Century Gothic" w:hAnsi="Century Gothic"/>
          <w:sz w:val="16"/>
          <w:szCs w:val="16"/>
        </w:rPr>
        <w:t>00</w:t>
      </w:r>
      <w:r w:rsidRPr="00E41264">
        <w:rPr>
          <w:rFonts w:ascii="Century Gothic" w:hAnsi="Century Gothic"/>
          <w:sz w:val="16"/>
          <w:szCs w:val="16"/>
        </w:rPr>
        <w:t>,00 zł (</w:t>
      </w:r>
      <w:r w:rsidR="00D13612">
        <w:rPr>
          <w:rFonts w:ascii="Century Gothic" w:hAnsi="Century Gothic"/>
          <w:sz w:val="16"/>
          <w:szCs w:val="16"/>
        </w:rPr>
        <w:t>dwieście</w:t>
      </w:r>
      <w:r w:rsidR="008848DA" w:rsidRPr="00E41264">
        <w:rPr>
          <w:rFonts w:ascii="Century Gothic" w:hAnsi="Century Gothic"/>
          <w:sz w:val="16"/>
          <w:szCs w:val="16"/>
        </w:rPr>
        <w:t xml:space="preserve"> </w:t>
      </w:r>
      <w:r w:rsidRPr="00E41264">
        <w:rPr>
          <w:rFonts w:ascii="Century Gothic" w:hAnsi="Century Gothic"/>
          <w:sz w:val="16"/>
          <w:szCs w:val="16"/>
        </w:rPr>
        <w:t>złotych</w:t>
      </w:r>
      <w:r w:rsidRPr="004C0D35">
        <w:rPr>
          <w:rFonts w:ascii="Century Gothic" w:hAnsi="Century Gothic"/>
          <w:sz w:val="16"/>
          <w:szCs w:val="16"/>
        </w:rPr>
        <w:t xml:space="preserve">) za każdy dzień </w:t>
      </w:r>
      <w:r w:rsidR="00E41264" w:rsidRPr="004C0D35">
        <w:rPr>
          <w:rFonts w:ascii="Century Gothic" w:hAnsi="Century Gothic"/>
          <w:sz w:val="16"/>
          <w:szCs w:val="16"/>
        </w:rPr>
        <w:t xml:space="preserve">zwłoki </w:t>
      </w:r>
      <w:r w:rsidRPr="004C0D35">
        <w:rPr>
          <w:rFonts w:ascii="Century Gothic" w:hAnsi="Century Gothic"/>
          <w:sz w:val="16"/>
          <w:szCs w:val="16"/>
        </w:rPr>
        <w:t>w</w:t>
      </w:r>
      <w:r w:rsidRPr="00E41264">
        <w:rPr>
          <w:rFonts w:ascii="Century Gothic" w:hAnsi="Century Gothic"/>
          <w:sz w:val="16"/>
          <w:szCs w:val="16"/>
        </w:rPr>
        <w:t xml:space="preserve"> terminie wskazanym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w:t>
      </w:r>
      <w:r w:rsidR="00771A1A" w:rsidRPr="00E41264">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lastRenderedPageBreak/>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6B7FECC7"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prac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Podwykonawcy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C2358CB"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 xml:space="preserve">za naruszenia zasad bezpieczeństwa i higieny pracy oraz przepisów przeciwpożarowych </w:t>
      </w:r>
      <w:r w:rsidR="005677AF">
        <w:rPr>
          <w:rFonts w:ascii="Century Gothic" w:hAnsi="Century Gothic"/>
          <w:sz w:val="16"/>
          <w:szCs w:val="16"/>
        </w:rPr>
        <w:t>opisanych</w:t>
      </w:r>
      <w:r w:rsidRPr="002B34BB">
        <w:rPr>
          <w:rFonts w:ascii="Century Gothic" w:hAnsi="Century Gothic"/>
          <w:sz w:val="16"/>
          <w:szCs w:val="16"/>
        </w:rPr>
        <w:t xml:space="preserve"> w Załączniku nr </w:t>
      </w:r>
      <w:r w:rsidR="000F4EC0">
        <w:rPr>
          <w:rFonts w:ascii="Century Gothic" w:hAnsi="Century Gothic"/>
          <w:sz w:val="16"/>
          <w:szCs w:val="16"/>
        </w:rPr>
        <w:t>1</w:t>
      </w:r>
      <w:r w:rsidRPr="002B34BB">
        <w:rPr>
          <w:rFonts w:ascii="Century Gothic" w:hAnsi="Century Gothic"/>
          <w:sz w:val="16"/>
          <w:szCs w:val="16"/>
        </w:rPr>
        <w:t xml:space="preserve"> – Taryfikator </w:t>
      </w:r>
      <w:r w:rsidR="000F4EC0">
        <w:rPr>
          <w:rFonts w:ascii="Century Gothic" w:hAnsi="Century Gothic"/>
          <w:sz w:val="16"/>
          <w:szCs w:val="16"/>
        </w:rPr>
        <w:t>w</w:t>
      </w:r>
      <w:r w:rsidRPr="002B34BB">
        <w:rPr>
          <w:rFonts w:ascii="Century Gothic" w:hAnsi="Century Gothic"/>
          <w:sz w:val="16"/>
          <w:szCs w:val="16"/>
        </w:rPr>
        <w:t xml:space="preserve">ykroczeń – do </w:t>
      </w:r>
      <w:bookmarkStart w:id="46" w:name="_Hlk139009749"/>
      <w:r w:rsidR="000F4EC0" w:rsidRPr="00A10CC6">
        <w:rPr>
          <w:rFonts w:ascii="Century Gothic" w:hAnsi="Century Gothic"/>
          <w:i/>
          <w:iCs/>
          <w:sz w:val="16"/>
          <w:szCs w:val="16"/>
        </w:rPr>
        <w:t>Procedury wymagań bhp dla wykonawców oraz gości</w:t>
      </w:r>
      <w:r w:rsidR="00A10CC6">
        <w:rPr>
          <w:rFonts w:ascii="Century Gothic" w:hAnsi="Century Gothic"/>
          <w:sz w:val="16"/>
          <w:szCs w:val="16"/>
        </w:rPr>
        <w:t xml:space="preserve"> </w:t>
      </w:r>
      <w:bookmarkEnd w:id="46"/>
      <w:r w:rsidR="00A10CC6">
        <w:rPr>
          <w:rFonts w:ascii="Century Gothic" w:hAnsi="Century Gothic"/>
          <w:sz w:val="16"/>
          <w:szCs w:val="16"/>
        </w:rPr>
        <w:t>(załącznik nr</w:t>
      </w:r>
      <w:r w:rsidR="005677AF">
        <w:rPr>
          <w:rFonts w:ascii="Century Gothic" w:hAnsi="Century Gothic"/>
          <w:sz w:val="16"/>
          <w:szCs w:val="16"/>
        </w:rPr>
        <w:t xml:space="preserve"> 1.10 </w:t>
      </w:r>
      <w:r w:rsidR="00A10CC6">
        <w:rPr>
          <w:rFonts w:ascii="Century Gothic" w:hAnsi="Century Gothic"/>
          <w:sz w:val="16"/>
          <w:szCs w:val="16"/>
        </w:rPr>
        <w:t>do OPZ),</w:t>
      </w:r>
      <w:r w:rsidRPr="002B34BB">
        <w:rPr>
          <w:rFonts w:ascii="Century Gothic" w:hAnsi="Century Gothic"/>
          <w:sz w:val="16"/>
          <w:szCs w:val="16"/>
        </w:rPr>
        <w:t xml:space="preserve"> w przypadkach i wysokościach tam wskazanych</w:t>
      </w:r>
      <w:bookmarkStart w:id="47" w:name="_Hlk93490507"/>
      <w:bookmarkEnd w:id="45"/>
      <w:r w:rsidR="005677AF">
        <w:rPr>
          <w:rFonts w:ascii="Century Gothic" w:hAnsi="Century Gothic"/>
          <w:sz w:val="16"/>
          <w:szCs w:val="16"/>
        </w:rPr>
        <w:t>.</w:t>
      </w:r>
      <w:r w:rsidR="000F4EC0">
        <w:rPr>
          <w:rFonts w:ascii="Century Gothic" w:hAnsi="Century Gothic"/>
          <w:sz w:val="16"/>
          <w:szCs w:val="16"/>
        </w:rPr>
        <w:t xml:space="preserve"> </w:t>
      </w:r>
    </w:p>
    <w:bookmarkEnd w:id="47"/>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4C3F6FD9"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Termin płatności naliczonej kary umownej wynosi 14 dni od daty wystawienia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A10CC6"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A10CC6">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2ECCEEAB" w14:textId="4CC4D49C" w:rsidR="000C55F7" w:rsidRPr="00A10CC6" w:rsidRDefault="000C55F7" w:rsidP="00011821">
      <w:pPr>
        <w:widowControl/>
        <w:numPr>
          <w:ilvl w:val="0"/>
          <w:numId w:val="41"/>
        </w:numPr>
        <w:overflowPunct/>
        <w:autoSpaceDE/>
        <w:autoSpaceDN/>
        <w:adjustRightInd/>
        <w:ind w:left="-142" w:hanging="425"/>
        <w:textAlignment w:val="auto"/>
        <w:rPr>
          <w:rFonts w:ascii="Century Gothic" w:hAnsi="Century Gothic" w:cs="Arial"/>
          <w:sz w:val="16"/>
          <w:szCs w:val="16"/>
        </w:rPr>
      </w:pPr>
      <w:r w:rsidRPr="00A10CC6">
        <w:rPr>
          <w:rFonts w:ascii="Century Gothic" w:hAnsi="Century Gothic" w:cs="Arial"/>
          <w:sz w:val="16"/>
          <w:szCs w:val="16"/>
        </w:rPr>
        <w:t xml:space="preserve">Łączna wysokość kar umownych przysługujących </w:t>
      </w:r>
      <w:r w:rsidRPr="002F402A">
        <w:rPr>
          <w:rFonts w:ascii="Century Gothic" w:hAnsi="Century Gothic" w:cs="Arial"/>
          <w:sz w:val="16"/>
          <w:szCs w:val="16"/>
        </w:rPr>
        <w:t>Zamawiającemu</w:t>
      </w:r>
      <w:r w:rsidR="005677AF" w:rsidRPr="002F402A">
        <w:rPr>
          <w:rFonts w:ascii="Century Gothic" w:hAnsi="Century Gothic" w:cs="Arial"/>
          <w:sz w:val="16"/>
          <w:szCs w:val="16"/>
        </w:rPr>
        <w:t xml:space="preserve"> </w:t>
      </w:r>
      <w:r w:rsidR="0056210F" w:rsidRPr="002F402A">
        <w:rPr>
          <w:rFonts w:ascii="Century Gothic" w:hAnsi="Century Gothic" w:cs="Arial"/>
          <w:sz w:val="16"/>
          <w:szCs w:val="16"/>
        </w:rPr>
        <w:t xml:space="preserve">na podstawie Umowy </w:t>
      </w:r>
      <w:r w:rsidRPr="002F402A">
        <w:rPr>
          <w:rFonts w:ascii="Century Gothic" w:hAnsi="Century Gothic" w:cs="Arial"/>
          <w:sz w:val="16"/>
          <w:szCs w:val="16"/>
        </w:rPr>
        <w:t>nie może</w:t>
      </w:r>
      <w:r w:rsidRPr="00A10CC6">
        <w:rPr>
          <w:rFonts w:ascii="Century Gothic" w:hAnsi="Century Gothic" w:cs="Arial"/>
          <w:sz w:val="16"/>
          <w:szCs w:val="16"/>
        </w:rPr>
        <w:t xml:space="preserve"> przekroczyć </w:t>
      </w:r>
      <w:r w:rsidR="00AE0E7F" w:rsidRPr="00A10CC6">
        <w:rPr>
          <w:rFonts w:ascii="Century Gothic" w:hAnsi="Century Gothic" w:cs="Arial"/>
          <w:color w:val="000000" w:themeColor="text1"/>
          <w:sz w:val="16"/>
          <w:szCs w:val="16"/>
        </w:rPr>
        <w:t>20</w:t>
      </w:r>
      <w:r w:rsidRPr="00A10CC6">
        <w:rPr>
          <w:rFonts w:ascii="Century Gothic" w:hAnsi="Century Gothic" w:cs="Arial"/>
          <w:color w:val="000000" w:themeColor="text1"/>
          <w:sz w:val="16"/>
          <w:szCs w:val="16"/>
        </w:rPr>
        <w:t xml:space="preserve">% wartości </w:t>
      </w:r>
      <w:r w:rsidRPr="00A10CC6">
        <w:rPr>
          <w:rFonts w:ascii="Century Gothic" w:hAnsi="Century Gothic" w:cs="Arial"/>
          <w:sz w:val="16"/>
          <w:szCs w:val="16"/>
        </w:rPr>
        <w:t xml:space="preserve">Wynagrodzenia brutto wskazanego w </w:t>
      </w:r>
      <w:bookmarkStart w:id="48" w:name="_Hlk136868629"/>
      <w:r w:rsidRPr="00A10CC6">
        <w:rPr>
          <w:rFonts w:ascii="Century Gothic" w:hAnsi="Century Gothic" w:cs="Arial"/>
          <w:sz w:val="16"/>
          <w:szCs w:val="16"/>
        </w:rPr>
        <w:t xml:space="preserve">§ </w:t>
      </w:r>
      <w:r w:rsidR="00BF1C33" w:rsidRPr="00A10CC6">
        <w:rPr>
          <w:rFonts w:ascii="Century Gothic" w:hAnsi="Century Gothic" w:cs="Arial"/>
          <w:sz w:val="16"/>
          <w:szCs w:val="16"/>
        </w:rPr>
        <w:t>3</w:t>
      </w:r>
      <w:r w:rsidRPr="00A10CC6">
        <w:rPr>
          <w:rFonts w:ascii="Century Gothic" w:hAnsi="Century Gothic" w:cs="Arial"/>
          <w:sz w:val="16"/>
          <w:szCs w:val="16"/>
        </w:rPr>
        <w:t xml:space="preserve"> ust. </w:t>
      </w:r>
      <w:r w:rsidR="004F0734" w:rsidRPr="00A10CC6">
        <w:rPr>
          <w:rFonts w:ascii="Century Gothic" w:hAnsi="Century Gothic" w:cs="Arial"/>
          <w:sz w:val="16"/>
          <w:szCs w:val="16"/>
        </w:rPr>
        <w:t>2</w:t>
      </w:r>
      <w:r w:rsidRPr="00A10CC6">
        <w:rPr>
          <w:rFonts w:ascii="Century Gothic" w:hAnsi="Century Gothic" w:cs="Arial"/>
          <w:sz w:val="16"/>
          <w:szCs w:val="16"/>
        </w:rPr>
        <w:t xml:space="preserve"> Umowy</w:t>
      </w:r>
      <w:bookmarkEnd w:id="48"/>
      <w:r w:rsidRPr="00A10CC6">
        <w:rPr>
          <w:rFonts w:ascii="Century Gothic" w:hAnsi="Century Gothic" w:cs="Arial"/>
          <w:sz w:val="16"/>
          <w:szCs w:val="16"/>
        </w:rPr>
        <w:t>.</w:t>
      </w: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F5926E"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musi nastąpić w formie pisemnej pod rygorem nieważności i zawierać podstawę odstąpienia wraz z uzasadnieniem. </w:t>
      </w:r>
      <w:r w:rsidR="009C2350" w:rsidRPr="005A27A5">
        <w:rPr>
          <w:rFonts w:ascii="Century Gothic" w:hAnsi="Century Gothic"/>
          <w:sz w:val="16"/>
          <w:szCs w:val="16"/>
          <w:lang w:eastAsia="en-GB"/>
        </w:rPr>
        <w:t>Odstąpienie od Umowy przez Zamawiającego w razie zaistnienia którejkolwiek z przesłanek opisanych w następnych ustępach będzie skuteczne z dniem doręczenia Wykonawcy pisemnego oświadczenia o odstąpieniu. Złożenie oświadczenia o odstąpieniu od Umowy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wskazanym w § 8 ust</w:t>
      </w:r>
      <w:r w:rsidR="00A80165">
        <w:rPr>
          <w:rFonts w:ascii="Century Gothic" w:hAnsi="Century Gothic"/>
          <w:sz w:val="16"/>
          <w:szCs w:val="16"/>
          <w:lang w:eastAsia="en-GB"/>
        </w:rPr>
        <w:t>.</w:t>
      </w:r>
      <w:r w:rsidR="00C46A30" w:rsidRPr="00E70008">
        <w:rPr>
          <w:rFonts w:ascii="Century Gothic" w:hAnsi="Century Gothic"/>
          <w:sz w:val="16"/>
          <w:szCs w:val="16"/>
          <w:lang w:eastAsia="en-GB"/>
        </w:rPr>
        <w:t xml:space="preserve"> 4 </w:t>
      </w:r>
      <w:r w:rsidR="0047456D" w:rsidRPr="00E70008">
        <w:rPr>
          <w:rFonts w:ascii="Century Gothic" w:hAnsi="Century Gothic"/>
          <w:sz w:val="16"/>
          <w:szCs w:val="16"/>
          <w:lang w:eastAsia="en-GB"/>
        </w:rPr>
        <w:t>U</w:t>
      </w:r>
      <w:r w:rsidR="00C46A30" w:rsidRPr="00E70008">
        <w:rPr>
          <w:rFonts w:ascii="Century Gothic" w:hAnsi="Century Gothic"/>
          <w:sz w:val="16"/>
          <w:szCs w:val="16"/>
          <w:lang w:eastAsia="en-GB"/>
        </w:rPr>
        <w:t xml:space="preserve">mowy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83517B">
        <w:rPr>
          <w:rFonts w:ascii="Century Gothic" w:hAnsi="Century Gothic"/>
          <w:sz w:val="16"/>
          <w:szCs w:val="16"/>
          <w:lang w:eastAsia="en-GB"/>
        </w:rPr>
        <w:t>w § 2 ust. 2 Umowy.</w:t>
      </w:r>
    </w:p>
    <w:p w14:paraId="0CFBCC76" w14:textId="55B6C996" w:rsidR="00AD0A5C" w:rsidRPr="0083517B" w:rsidRDefault="00AD0A5C" w:rsidP="0001182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Zamawiającemu przysługuje prawo do odstąpienia od Umowy 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ile w § 5 ust. 5 Umowy zaznaczono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9" w:name="_DV_M658"/>
      <w:bookmarkStart w:id="50" w:name="_Ref204581847"/>
      <w:bookmarkEnd w:id="49"/>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50"/>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51" w:name="_Hlk47517751"/>
      <w:r w:rsidRPr="005A27A5">
        <w:rPr>
          <w:rFonts w:ascii="Century Gothic" w:hAnsi="Century Gothic"/>
          <w:color w:val="000000" w:themeColor="text1"/>
          <w:sz w:val="16"/>
          <w:szCs w:val="16"/>
        </w:rPr>
        <w:lastRenderedPageBreak/>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51"/>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72A3F73D" w14:textId="25198DC5" w:rsidR="006665E3" w:rsidRPr="0083517B"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 terminie </w:t>
      </w:r>
      <w:r w:rsidR="00973643" w:rsidRPr="0083517B">
        <w:rPr>
          <w:rFonts w:ascii="Century Gothic" w:eastAsia="Calibri" w:hAnsi="Century Gothic"/>
          <w:sz w:val="16"/>
          <w:szCs w:val="16"/>
        </w:rPr>
        <w:t xml:space="preserve"> wskazanym w Umowie </w:t>
      </w:r>
      <w:r w:rsidRPr="0083517B">
        <w:rPr>
          <w:rFonts w:ascii="Century Gothic" w:eastAsia="Calibri" w:hAnsi="Century Gothic"/>
          <w:sz w:val="16"/>
          <w:szCs w:val="16"/>
        </w:rPr>
        <w:t xml:space="preserve"> w części dotyczącej realizacji Przedmiotu Umowy 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 jeżeli:</w:t>
      </w:r>
    </w:p>
    <w:p w14:paraId="58CBAAC2" w14:textId="1CE6B501"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umowy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t xml:space="preserve">ujawnią się względy techniczne lub organizacyjne, czy też inne nieprzewidziane wcześniej okoliczności, które niecelowym lub niemożliwym czynią realizację Przedmiotu Umowy w danej części. </w:t>
      </w:r>
    </w:p>
    <w:p w14:paraId="1D41DC8B" w14:textId="7777777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2C08DAC1"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koszt zabezpieczenia robót oraz zabezpieczenia Terenu budowy obciąża Stronę, z której przyczyn odstąpiono od Umowy, a jeśli nastąpiło to z uwagi na siłę wyższą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6BB83D62"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7 poniżej</w:t>
      </w:r>
      <w:r w:rsidR="00FE1FB2" w:rsidRPr="0083517B">
        <w:rPr>
          <w:rFonts w:ascii="Century Gothic" w:hAnsi="Century Gothic" w:cs="Arial"/>
          <w:sz w:val="16"/>
          <w:szCs w:val="16"/>
          <w:lang w:eastAsia="pl-PL"/>
        </w:rPr>
        <w:t>;</w:t>
      </w:r>
    </w:p>
    <w:p w14:paraId="08F7F9A3" w14:textId="115EA701"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prac, zgodnie z zaakceptowanym przez Zamawiającego </w:t>
      </w:r>
      <w:r w:rsidR="00926F0E" w:rsidRPr="0001780D">
        <w:t xml:space="preserve"> </w:t>
      </w:r>
      <w:r w:rsidR="00926F0E" w:rsidRPr="0001780D">
        <w:rPr>
          <w:rFonts w:ascii="Century Gothic" w:hAnsi="Century Gothic"/>
          <w:sz w:val="16"/>
          <w:szCs w:val="16"/>
        </w:rPr>
        <w:t>protokołem z inwentaryzacji robót (zaawansowania prac do dnia odstąpienia)</w:t>
      </w:r>
      <w:r w:rsidR="0083517B" w:rsidRPr="0001780D">
        <w:rPr>
          <w:rFonts w:ascii="Century Gothic" w:hAnsi="Century Gothic"/>
          <w:sz w:val="16"/>
          <w:szCs w:val="16"/>
        </w:rPr>
        <w:t>;</w:t>
      </w:r>
    </w:p>
    <w:p w14:paraId="48CA1EF7" w14:textId="730090EA"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w zakresie obejmującym dany Etap, przed przystąpieniem do jego realizacji, wynagrodzenie Wykonawcy ulegnie zmniejszeniu o wartość Etapu według Harmonogramu rzeczowo-finansowego powiększoną o proporcjonalną część płatności końcowej</w:t>
      </w:r>
      <w:r w:rsidR="0083517B" w:rsidRPr="0083517B">
        <w:rPr>
          <w:rFonts w:ascii="Century Gothic" w:hAnsi="Century Gothic"/>
          <w:sz w:val="16"/>
          <w:szCs w:val="16"/>
        </w:rPr>
        <w:t>;</w:t>
      </w:r>
    </w:p>
    <w:p w14:paraId="0FE1262A" w14:textId="43312D9B"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swój bieg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2D389E0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09C721CC"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harmonogramem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70132EEF"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 przypadku odstąpienia od Umowy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269ED173"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nie będzie zobowiązany do zapłaty za zamówione lub zakupione przez Wykonawcę materiały, urządzenia, choćby zostały one przywiezione na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 urządzeń. Wówczas Zamawiający odkupi od Wykonawcy wskazane materiały, urządzenia po cenach ich nabycia przez Wykonawcę. Na poczet ceny materiałów i 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 xml:space="preserve">ateriałów lub </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5DE60599"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prac w zakresie nieodebranym i żądania doprowadzenia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77777777"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lastRenderedPageBreak/>
        <w:t>należycie wykonane Roboty, w tym należycie wbudowane materiały, urządzenia, przechodzą z dniem odstąpienia na własność Zamawiającego.</w:t>
      </w:r>
    </w:p>
    <w:p w14:paraId="6E9F7A5F" w14:textId="005A7DBC"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16DC09B3"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 urządzenia choćby zostały one przywi</w:t>
      </w:r>
      <w:r w:rsidRPr="00113BB0">
        <w:rPr>
          <w:rFonts w:ascii="Century Gothic" w:hAnsi="Century Gothic" w:cs="Arial"/>
          <w:sz w:val="16"/>
          <w:szCs w:val="16"/>
          <w:lang w:eastAsia="pl-PL"/>
        </w:rPr>
        <w:t xml:space="preserve">ezione na </w:t>
      </w:r>
      <w:r w:rsidR="001072B7" w:rsidRPr="00113BB0">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 lub urządzeń. Wówczas Zamawiający odkupi od Wykonawcy wskazane materiały lub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2" w:name="_Hlk49251540"/>
    </w:p>
    <w:bookmarkEnd w:id="52"/>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lastRenderedPageBreak/>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54F9C78E"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realizacji robót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wykonywania robót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20D03F01"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warunki geologiczne, geotechniczne lub hydrologiczne odbiegające w sposób istotny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00DCDD8"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odmienne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postanowień § </w:t>
      </w:r>
      <w:r w:rsidR="00EB039B" w:rsidRPr="001E20B3">
        <w:rPr>
          <w:rFonts w:ascii="Century Gothic" w:hAnsi="Century Gothic" w:cs="Arial"/>
          <w:color w:val="000000" w:themeColor="text1"/>
          <w:sz w:val="16"/>
          <w:szCs w:val="16"/>
        </w:rPr>
        <w:t>10</w:t>
      </w:r>
      <w:r w:rsidRPr="001E20B3">
        <w:rPr>
          <w:rFonts w:ascii="Century Gothic" w:hAnsi="Century Gothic" w:cs="Arial"/>
          <w:color w:val="000000" w:themeColor="text1"/>
          <w:sz w:val="16"/>
          <w:szCs w:val="16"/>
        </w:rPr>
        <w:t xml:space="preserve"> ust. </w:t>
      </w:r>
      <w:r w:rsidR="00232FFE" w:rsidRPr="00BD7EC9">
        <w:rPr>
          <w:rFonts w:ascii="Century Gothic" w:hAnsi="Century Gothic" w:cs="Arial"/>
          <w:color w:val="000000" w:themeColor="text1"/>
          <w:sz w:val="16"/>
          <w:szCs w:val="16"/>
        </w:rPr>
        <w:t>6</w:t>
      </w:r>
      <w:r w:rsidR="00591722" w:rsidRPr="005716CA">
        <w:rPr>
          <w:rFonts w:ascii="Century Gothic" w:hAnsi="Century Gothic" w:cs="Arial"/>
          <w:color w:val="000000" w:themeColor="text1"/>
          <w:sz w:val="16"/>
          <w:szCs w:val="16"/>
        </w:rPr>
        <w:t xml:space="preserve"> OWU</w:t>
      </w:r>
      <w:r w:rsidRPr="005716CA">
        <w:rPr>
          <w:rFonts w:ascii="Century Gothic" w:hAnsi="Century Gothic" w:cs="Arial"/>
          <w:color w:val="000000" w:themeColor="text1"/>
          <w:sz w:val="16"/>
          <w:szCs w:val="16"/>
        </w:rPr>
        <w:t>;</w:t>
      </w:r>
    </w:p>
    <w:p w14:paraId="7C3E7ED8" w14:textId="57DD5003"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gdy nastąpi konieczność wprowadzenia do Przedmiotu Umowy i do dokumentacji pr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2674F87C"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zmiany przepisów prawa, norm lub regulacji wewnętrznych Zamawiającego istotnych dla terminu realizacji robót;</w:t>
      </w:r>
    </w:p>
    <w:p w14:paraId="44F20FF8" w14:textId="31A48D0F"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z innych przyczyn zewnętrznych niezależnych od Zamawiającego oraz Wykonawcy, skutkujących niemożliwością prowadzenia prac.</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77777777"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przedmiotu Umowy w następujących przypadkach:  </w:t>
      </w:r>
    </w:p>
    <w:p w14:paraId="10FB8352" w14:textId="433773E7"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gdy wystąpi sytuacja niedostępności na rynku materiałów lub urządzeń wskazanych w dokumentacji pr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138712F4"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Pr="001E20B3">
        <w:rPr>
          <w:rFonts w:ascii="Century Gothic" w:hAnsi="Century Gothic" w:cs="Arial"/>
          <w:color w:val="000000" w:themeColor="text1"/>
          <w:sz w:val="16"/>
          <w:szCs w:val="16"/>
          <w:lang w:eastAsia="pl-PL"/>
        </w:rPr>
        <w:t>robót;</w:t>
      </w:r>
    </w:p>
    <w:p w14:paraId="60CCD6D6" w14:textId="3FEEE7E4"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4B42FA15"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wystąpią odmienne od przyjętych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6380D2D1"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jakiejkolwiek części robót, objętej Przedmiotem Umowy, przy zastosowaniu odmiennych rozwiązań technicznych lub technologicznych, niż wskazane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1E8DC08"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ć w świetle dotychczasowych założeń niewykonaniem lub nienależytym wykonaniem przedmiotu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0C1E2E98"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prace odbiera oraz ustali w oparciu o zakres zamówienia i wynagrodzenie, o którym mowa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1</w:t>
      </w:r>
      <w:r w:rsidR="00421166" w:rsidRPr="00113BB0">
        <w:rPr>
          <w:rFonts w:ascii="Century Gothic" w:hAnsi="Century Gothic" w:cs="Arial"/>
          <w:color w:val="000000" w:themeColor="text1"/>
          <w:sz w:val="16"/>
          <w:szCs w:val="16"/>
          <w:lang w:eastAsia="pl-PL"/>
        </w:rPr>
        <w:t xml:space="preserve"> Umowy </w:t>
      </w:r>
      <w:r w:rsidRPr="00113BB0">
        <w:rPr>
          <w:rFonts w:ascii="Century Gothic" w:hAnsi="Century Gothic" w:cs="Arial"/>
          <w:color w:val="000000" w:themeColor="text1"/>
          <w:sz w:val="16"/>
          <w:szCs w:val="16"/>
          <w:lang w:eastAsia="pl-PL"/>
        </w:rPr>
        <w:lastRenderedPageBreak/>
        <w:t xml:space="preserve">należne Wykonawcy wynagrodzenie za wykonane prace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w:t>
      </w:r>
      <w:r w:rsidRPr="00113BB0">
        <w:rPr>
          <w:rFonts w:ascii="Century Gothic" w:hAnsi="Century Gothic"/>
          <w:color w:val="000000" w:themeColor="text1"/>
          <w:sz w:val="16"/>
          <w:szCs w:val="16"/>
        </w:rPr>
        <w:t>1</w:t>
      </w:r>
      <w:r w:rsidR="0080544D" w:rsidRPr="00113BB0">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prac,</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protokołem z inwentaryzacji robót (zaawansowania prac)</w:t>
      </w:r>
      <w:r w:rsidR="0059036E" w:rsidRPr="00113BB0">
        <w:rPr>
          <w:rFonts w:ascii="Century Gothic" w:hAnsi="Century Gothic"/>
          <w:color w:val="000000" w:themeColor="text1"/>
          <w:sz w:val="16"/>
          <w:szCs w:val="16"/>
        </w:rPr>
        <w:t>;</w:t>
      </w:r>
    </w:p>
    <w:p w14:paraId="33D01DC4" w14:textId="2FDD3017"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przedmiotu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tapu według Harmonogramu rzeczowo-finansowego 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6F1841">
        <w:rPr>
          <w:rFonts w:ascii="Century Gothic" w:hAnsi="Century Gothic" w:cs="Arial"/>
          <w:color w:val="000000" w:themeColor="text1"/>
          <w:sz w:val="16"/>
          <w:szCs w:val="16"/>
          <w:lang w:eastAsia="pl-PL"/>
        </w:rPr>
        <w:t>określonego w §  3 ust. 1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4716012E"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prac objętych Przedmiotem Umowy (w takim przypadku zmiany w Umowie zostaną ograniczone do zmian koniecznych powodujących uniknięcie lub usunięcie kolizji);</w:t>
      </w:r>
    </w:p>
    <w:p w14:paraId="0DB74B56" w14:textId="0C9EF920"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umowy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9E9E6C4" w14:textId="43F5CC60" w:rsidR="00091445" w:rsidRPr="00D423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prac,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 </w:t>
      </w:r>
      <w:r w:rsidR="001F0160" w:rsidRPr="005716CA">
        <w:rPr>
          <w:rFonts w:ascii="Century Gothic" w:hAnsi="Century Gothic"/>
          <w:color w:val="000000" w:themeColor="text1"/>
          <w:sz w:val="16"/>
          <w:szCs w:val="16"/>
        </w:rPr>
        <w:t xml:space="preserve">5 </w:t>
      </w:r>
      <w:r w:rsidRPr="005716CA">
        <w:rPr>
          <w:rFonts w:ascii="Century Gothic" w:hAnsi="Century Gothic"/>
          <w:color w:val="000000" w:themeColor="text1"/>
          <w:sz w:val="16"/>
          <w:szCs w:val="16"/>
        </w:rPr>
        <w:t>ust</w:t>
      </w:r>
      <w:r w:rsidRPr="00D423CA">
        <w:rPr>
          <w:rFonts w:ascii="Century Gothic" w:hAnsi="Century Gothic"/>
          <w:color w:val="000000" w:themeColor="text1"/>
          <w:sz w:val="16"/>
          <w:szCs w:val="16"/>
        </w:rPr>
        <w:t xml:space="preserve">. </w:t>
      </w:r>
      <w:r w:rsidR="001F0160"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1</w:t>
      </w:r>
      <w:r w:rsidR="007A7F37"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2</w:t>
      </w:r>
      <w:r w:rsidR="00B304B4" w:rsidRPr="00D423CA">
        <w:rPr>
          <w:rFonts w:ascii="Century Gothic" w:hAnsi="Century Gothic"/>
          <w:color w:val="000000" w:themeColor="text1"/>
          <w:sz w:val="16"/>
          <w:szCs w:val="16"/>
        </w:rPr>
        <w:t xml:space="preserve"> OWU</w:t>
      </w:r>
      <w:r w:rsidRPr="00D423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D423CA">
        <w:rPr>
          <w:rFonts w:ascii="Century Gothic" w:hAnsi="Century Gothic"/>
          <w:color w:val="000000" w:themeColor="text1"/>
          <w:sz w:val="16"/>
          <w:szCs w:val="16"/>
        </w:rPr>
        <w:br/>
      </w:r>
      <w:r w:rsidRPr="00D423CA">
        <w:rPr>
          <w:rFonts w:ascii="Century Gothic" w:hAnsi="Century Gothic"/>
          <w:color w:val="000000" w:themeColor="text1"/>
          <w:sz w:val="16"/>
          <w:szCs w:val="16"/>
        </w:rPr>
        <w:t xml:space="preserve">w § </w:t>
      </w:r>
      <w:r w:rsidR="007A7F37" w:rsidRPr="00D423CA">
        <w:rPr>
          <w:rFonts w:ascii="Century Gothic" w:hAnsi="Century Gothic"/>
          <w:color w:val="000000" w:themeColor="text1"/>
          <w:sz w:val="16"/>
          <w:szCs w:val="16"/>
        </w:rPr>
        <w:t>5</w:t>
      </w:r>
      <w:r w:rsidRPr="00D423CA">
        <w:rPr>
          <w:rFonts w:ascii="Century Gothic" w:hAnsi="Century Gothic"/>
          <w:color w:val="000000" w:themeColor="text1"/>
          <w:sz w:val="16"/>
          <w:szCs w:val="16"/>
        </w:rPr>
        <w:t xml:space="preserve"> ust. </w:t>
      </w:r>
      <w:r w:rsidR="007A7F37"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1</w:t>
      </w:r>
      <w:r w:rsidR="007A7F37" w:rsidRPr="00D423CA">
        <w:rPr>
          <w:rFonts w:ascii="Century Gothic" w:hAnsi="Century Gothic"/>
          <w:color w:val="000000" w:themeColor="text1"/>
          <w:sz w:val="16"/>
          <w:szCs w:val="16"/>
        </w:rPr>
        <w:t>-</w:t>
      </w:r>
      <w:r w:rsidR="0059036E" w:rsidRPr="00D423CA">
        <w:rPr>
          <w:rFonts w:ascii="Century Gothic" w:hAnsi="Century Gothic"/>
          <w:color w:val="000000" w:themeColor="text1"/>
          <w:sz w:val="16"/>
          <w:szCs w:val="16"/>
        </w:rPr>
        <w:t>29</w:t>
      </w:r>
      <w:r w:rsidR="007A7F37" w:rsidRPr="00D423CA">
        <w:rPr>
          <w:rFonts w:ascii="Century Gothic" w:hAnsi="Century Gothic"/>
          <w:color w:val="000000" w:themeColor="text1"/>
          <w:sz w:val="16"/>
          <w:szCs w:val="16"/>
        </w:rPr>
        <w:t xml:space="preserve">, z wyłączeniem </w:t>
      </w:r>
      <w:r w:rsidRPr="00D423CA">
        <w:rPr>
          <w:rFonts w:ascii="Century Gothic" w:hAnsi="Century Gothic"/>
          <w:color w:val="000000" w:themeColor="text1"/>
          <w:sz w:val="16"/>
          <w:szCs w:val="16"/>
        </w:rPr>
        <w:t xml:space="preserve"> </w:t>
      </w:r>
      <w:r w:rsidR="007A7F37" w:rsidRPr="00D423CA">
        <w:rPr>
          <w:rFonts w:ascii="Century Gothic" w:hAnsi="Century Gothic"/>
          <w:color w:val="000000" w:themeColor="text1"/>
          <w:sz w:val="16"/>
          <w:szCs w:val="16"/>
        </w:rPr>
        <w:t>§ 5 ust. 2</w:t>
      </w:r>
      <w:r w:rsidR="00113BB0" w:rsidRPr="00D423CA">
        <w:rPr>
          <w:rFonts w:ascii="Century Gothic" w:hAnsi="Century Gothic"/>
          <w:color w:val="000000" w:themeColor="text1"/>
          <w:sz w:val="16"/>
          <w:szCs w:val="16"/>
        </w:rPr>
        <w:t>3</w:t>
      </w:r>
      <w:r w:rsidR="007A7F37" w:rsidRPr="00D423CA">
        <w:rPr>
          <w:rFonts w:ascii="Century Gothic" w:hAnsi="Century Gothic"/>
          <w:color w:val="000000" w:themeColor="text1"/>
          <w:sz w:val="16"/>
          <w:szCs w:val="16"/>
        </w:rPr>
        <w:t xml:space="preserve"> </w:t>
      </w:r>
      <w:r w:rsidR="00B304B4" w:rsidRPr="00D423CA">
        <w:rPr>
          <w:rFonts w:ascii="Century Gothic" w:hAnsi="Century Gothic"/>
          <w:color w:val="000000" w:themeColor="text1"/>
          <w:sz w:val="16"/>
          <w:szCs w:val="16"/>
        </w:rPr>
        <w:t>OWU</w:t>
      </w:r>
      <w:r w:rsidR="007A7F37" w:rsidRPr="00D423CA">
        <w:rPr>
          <w:rFonts w:ascii="Century Gothic" w:hAnsi="Century Gothic"/>
          <w:color w:val="000000" w:themeColor="text1"/>
          <w:sz w:val="16"/>
          <w:szCs w:val="16"/>
        </w:rPr>
        <w:t>;</w:t>
      </w:r>
    </w:p>
    <w:p w14:paraId="03E654A6" w14:textId="5E68221C" w:rsidR="00091445" w:rsidRPr="00D423CA" w:rsidRDefault="00091445"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na podstawie art. 15 r ust. 1-8 </w:t>
      </w:r>
      <w:r w:rsidR="0016393A" w:rsidRPr="00D423CA">
        <w:rPr>
          <w:rFonts w:ascii="Century Gothic" w:hAnsi="Century Gothic" w:cs="Arial"/>
          <w:color w:val="000000" w:themeColor="text1"/>
          <w:sz w:val="16"/>
          <w:szCs w:val="16"/>
        </w:rPr>
        <w:t xml:space="preserve">w zw. z ust. 11 </w:t>
      </w:r>
      <w:r w:rsidRPr="00D423CA">
        <w:rPr>
          <w:rFonts w:ascii="Century Gothic" w:hAnsi="Century Gothic"/>
          <w:color w:val="000000" w:themeColor="text1"/>
          <w:sz w:val="16"/>
          <w:szCs w:val="16"/>
        </w:rPr>
        <w:t>ustawy COVID-19;</w:t>
      </w:r>
    </w:p>
    <w:p w14:paraId="3F83FCBC" w14:textId="4B802B21"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gdy zajdzie okoliczność wskazana w § 5 ust. 23 OWU a </w:t>
      </w:r>
      <w:r w:rsidR="00091445" w:rsidRPr="00D423CA">
        <w:rPr>
          <w:rFonts w:ascii="Century Gothic" w:hAnsi="Century Gothic"/>
          <w:color w:val="000000" w:themeColor="text1"/>
          <w:sz w:val="16"/>
          <w:szCs w:val="16"/>
        </w:rPr>
        <w:t>łączna</w:t>
      </w:r>
      <w:r w:rsidR="00091445" w:rsidRPr="001319D6">
        <w:rPr>
          <w:rFonts w:ascii="Century Gothic" w:hAnsi="Century Gothic"/>
          <w:color w:val="000000" w:themeColor="text1"/>
          <w:sz w:val="16"/>
          <w:szCs w:val="16"/>
        </w:rPr>
        <w:t xml:space="preserve">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 § 3 ust.1 Umowy</w:t>
      </w:r>
      <w:r w:rsidR="00113BB0" w:rsidRPr="005716CA">
        <w:rPr>
          <w:rFonts w:ascii="Century Gothic" w:hAnsi="Century Gothic"/>
          <w:color w:val="000000" w:themeColor="text1"/>
          <w:sz w:val="16"/>
          <w:szCs w:val="16"/>
        </w:rPr>
        <w:t>;</w:t>
      </w:r>
    </w:p>
    <w:p w14:paraId="699485E6" w14:textId="27FF55D6"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3" w:name="_Hlk70078473"/>
    </w:p>
    <w:bookmarkEnd w:id="53"/>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pPr>
        <w:pStyle w:val="Akapitzlist"/>
        <w:numPr>
          <w:ilvl w:val="2"/>
          <w:numId w:val="68"/>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7C5397A2" w:rsidR="00091445" w:rsidRPr="00113BB0" w:rsidRDefault="00091445">
      <w:pPr>
        <w:pStyle w:val="Akapitzlist"/>
        <w:numPr>
          <w:ilvl w:val="2"/>
          <w:numId w:val="68"/>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lub </w:t>
      </w:r>
    </w:p>
    <w:p w14:paraId="2943DAE4" w14:textId="52C4D37B" w:rsidR="00D963F9" w:rsidRPr="00113BB0" w:rsidRDefault="00091445">
      <w:pPr>
        <w:pStyle w:val="Akapitzlist"/>
        <w:numPr>
          <w:ilvl w:val="2"/>
          <w:numId w:val="68"/>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 xml:space="preserve">i utrzymywania ciągłości umów </w:t>
      </w:r>
      <w:r w:rsidRPr="00A7302B">
        <w:rPr>
          <w:rFonts w:ascii="Century Gothic" w:hAnsi="Century Gothic"/>
          <w:color w:val="000000" w:themeColor="text1"/>
          <w:sz w:val="16"/>
          <w:szCs w:val="16"/>
        </w:rPr>
        <w:lastRenderedPageBreak/>
        <w:t>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t>Jeżeli Umowa nie stanowi inaczej, powyższe zmiany dla swej skuteczności wymagają zawiadomienia drugiej Strony w formie pisemnej pod rygorem nieważności</w:t>
      </w:r>
      <w:bookmarkStart w:id="54" w:name="_Hlk79066331"/>
      <w:r w:rsidR="00BA44C3">
        <w:rPr>
          <w:rFonts w:ascii="Century Gothic" w:hAnsi="Century Gothic" w:cs="Arial"/>
          <w:sz w:val="16"/>
          <w:szCs w:val="16"/>
          <w:lang w:eastAsia="pl-PL"/>
        </w:rPr>
        <w:t>.</w:t>
      </w:r>
    </w:p>
    <w:p w14:paraId="7D187AA6" w14:textId="43A71C81" w:rsidR="008D1F51" w:rsidRDefault="00BA44C3" w:rsidP="00E117E3">
      <w:pPr>
        <w:pStyle w:val="Akapitzlist"/>
        <w:numPr>
          <w:ilvl w:val="0"/>
          <w:numId w:val="38"/>
        </w:numPr>
        <w:tabs>
          <w:tab w:val="clear" w:pos="720"/>
          <w:tab w:val="left" w:leader="underscore" w:pos="-1560"/>
          <w:tab w:val="left" w:pos="-142"/>
        </w:tabs>
        <w:ind w:left="-142" w:right="-14" w:hanging="719"/>
        <w:jc w:val="both"/>
        <w:rPr>
          <w:rFonts w:ascii="Century Gothic" w:hAnsi="Century Gothic"/>
          <w:sz w:val="16"/>
          <w:szCs w:val="16"/>
        </w:rPr>
      </w:pPr>
      <w:bookmarkStart w:id="55" w:name="_Hlk103169690"/>
      <w:r>
        <w:rPr>
          <w:rFonts w:ascii="Century Gothic" w:hAnsi="Century Gothic"/>
          <w:sz w:val="16"/>
          <w:szCs w:val="16"/>
        </w:rPr>
        <w:t>(</w:t>
      </w:r>
      <w:r w:rsidRPr="007A2EFD">
        <w:rPr>
          <w:rFonts w:ascii="Century Gothic" w:hAnsi="Century Gothic"/>
          <w:i/>
          <w:iCs/>
          <w:sz w:val="16"/>
          <w:szCs w:val="16"/>
        </w:rPr>
        <w:t xml:space="preserve">Postanowienia niniejszego ustępu stosuje się o ile w § </w:t>
      </w:r>
      <w:r w:rsidR="00E629C5" w:rsidRPr="007A2EFD">
        <w:rPr>
          <w:rFonts w:ascii="Century Gothic" w:hAnsi="Century Gothic"/>
          <w:i/>
          <w:iCs/>
          <w:sz w:val="16"/>
          <w:szCs w:val="16"/>
        </w:rPr>
        <w:t>3</w:t>
      </w:r>
      <w:r w:rsidRPr="007A2EFD">
        <w:rPr>
          <w:rFonts w:ascii="Century Gothic" w:hAnsi="Century Gothic"/>
          <w:i/>
          <w:iCs/>
          <w:sz w:val="16"/>
          <w:szCs w:val="16"/>
        </w:rPr>
        <w:t xml:space="preserve"> ust. </w:t>
      </w:r>
      <w:r w:rsidR="00E629C5" w:rsidRPr="007A2EFD">
        <w:rPr>
          <w:rFonts w:ascii="Century Gothic" w:hAnsi="Century Gothic"/>
          <w:i/>
          <w:iCs/>
          <w:sz w:val="16"/>
          <w:szCs w:val="16"/>
        </w:rPr>
        <w:t>10</w:t>
      </w:r>
      <w:r w:rsidRPr="007A2EFD">
        <w:rPr>
          <w:rFonts w:ascii="Century Gothic" w:hAnsi="Century Gothic"/>
          <w:i/>
          <w:iCs/>
          <w:sz w:val="16"/>
          <w:szCs w:val="16"/>
        </w:rPr>
        <w:t xml:space="preserve"> Umowy zaznaczono X w polu „</w:t>
      </w:r>
      <w:r w:rsidR="00E629C5" w:rsidRPr="007A2EFD">
        <w:rPr>
          <w:rFonts w:ascii="Century Gothic" w:hAnsi="Century Gothic"/>
          <w:i/>
          <w:iCs/>
          <w:sz w:val="16"/>
          <w:szCs w:val="16"/>
        </w:rPr>
        <w:t>stosuje</w:t>
      </w:r>
      <w:r w:rsidRPr="007A2EFD">
        <w:rPr>
          <w:rFonts w:ascii="Century Gothic" w:hAnsi="Century Gothic"/>
          <w:i/>
          <w:iCs/>
          <w:sz w:val="16"/>
          <w:szCs w:val="16"/>
        </w:rPr>
        <w:t xml:space="preserve"> </w:t>
      </w:r>
      <w:r w:rsidR="00A228B3" w:rsidRPr="007A2EFD">
        <w:rPr>
          <w:rFonts w:ascii="Century Gothic" w:hAnsi="Century Gothic"/>
          <w:i/>
          <w:iCs/>
          <w:sz w:val="16"/>
          <w:szCs w:val="16"/>
        </w:rPr>
        <w:t>się</w:t>
      </w:r>
      <w:r w:rsidRPr="007A2EFD">
        <w:rPr>
          <w:rFonts w:ascii="Century Gothic" w:hAnsi="Century Gothic"/>
          <w:i/>
          <w:iCs/>
          <w:sz w:val="16"/>
          <w:szCs w:val="16"/>
        </w:rPr>
        <w:t>”)</w:t>
      </w:r>
      <w:r w:rsidR="008D1F51" w:rsidRPr="007A2EFD">
        <w:rPr>
          <w:rFonts w:ascii="Century Gothic" w:hAnsi="Century Gothic"/>
          <w:i/>
          <w:iCs/>
          <w:sz w:val="16"/>
          <w:szCs w:val="16"/>
        </w:rPr>
        <w:t>.</w:t>
      </w:r>
      <w:r w:rsidR="008D1F51">
        <w:rPr>
          <w:rFonts w:ascii="Century Gothic" w:hAnsi="Century Gothic"/>
          <w:sz w:val="16"/>
          <w:szCs w:val="16"/>
        </w:rPr>
        <w:t xml:space="preserve"> </w:t>
      </w:r>
      <w:r w:rsidR="007A2EFD">
        <w:rPr>
          <w:rFonts w:ascii="Century Gothic" w:hAnsi="Century Gothic"/>
          <w:sz w:val="16"/>
          <w:szCs w:val="16"/>
        </w:rPr>
        <w:br/>
      </w:r>
      <w:r w:rsidR="008D1F51" w:rsidRPr="008D1F51">
        <w:rPr>
          <w:rFonts w:ascii="Century Gothic" w:hAnsi="Century Gothic"/>
          <w:sz w:val="16"/>
          <w:szCs w:val="16"/>
        </w:rPr>
        <w:t>Zamawiający przewiduje waloryzację wynagrodzenia:</w:t>
      </w:r>
    </w:p>
    <w:p w14:paraId="7EB67B5F" w14:textId="52F3EE58" w:rsidR="00AB614D" w:rsidRDefault="00AB614D">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8D1F51" w:rsidRPr="007A2EFD">
        <w:rPr>
          <w:rFonts w:ascii="Century Gothic" w:hAnsi="Century Gothic"/>
          <w:sz w:val="16"/>
          <w:szCs w:val="16"/>
        </w:rPr>
        <w:t>aloryzacja będzie odbywała się przy zastosowaniu wskaźnika waloryzacji (dalej: "Wskaźnik waloryzacji"), obliczonego według następującego wzoru:</w:t>
      </w:r>
    </w:p>
    <w:p w14:paraId="730B8D71" w14:textId="6009ED3D" w:rsidR="00267F70" w:rsidRDefault="00267F70" w:rsidP="00E117E3">
      <w:pPr>
        <w:pStyle w:val="Akapitzlist"/>
        <w:tabs>
          <w:tab w:val="left" w:leader="underscore" w:pos="-1560"/>
          <w:tab w:val="left" w:pos="-142"/>
        </w:tabs>
        <w:ind w:left="578" w:right="-14"/>
        <w:jc w:val="both"/>
        <w:rPr>
          <w:rFonts w:ascii="Century Gothic" w:hAnsi="Century Gothic"/>
          <w:sz w:val="16"/>
          <w:szCs w:val="16"/>
        </w:rPr>
      </w:pPr>
    </w:p>
    <w:p w14:paraId="0482412A" w14:textId="3642D45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sidR="007B4DC9">
        <w:rPr>
          <w:rFonts w:ascii="Century Gothic" w:hAnsi="Century Gothic"/>
          <w:sz w:val="16"/>
          <w:szCs w:val="16"/>
        </w:rPr>
        <w:t>W</w:t>
      </w:r>
      <w:r w:rsidRPr="00267F70">
        <w:rPr>
          <w:rFonts w:ascii="Century Gothic" w:hAnsi="Century Gothic"/>
          <w:sz w:val="16"/>
          <w:szCs w:val="16"/>
        </w:rPr>
        <w:t>skaźnik waloryzacji:</w:t>
      </w:r>
    </w:p>
    <w:p w14:paraId="2D0EEE8C" w14:textId="1C444A22" w:rsidR="00850765" w:rsidRPr="002F402A" w:rsidRDefault="00850765" w:rsidP="002F402A">
      <w:pPr>
        <w:tabs>
          <w:tab w:val="left" w:leader="underscore" w:pos="-1560"/>
          <w:tab w:val="left" w:pos="-142"/>
        </w:tabs>
        <w:ind w:right="-14"/>
        <w:rPr>
          <w:rFonts w:ascii="Century Gothic" w:hAnsi="Century Gothic"/>
          <w:sz w:val="16"/>
          <w:szCs w:val="16"/>
        </w:rPr>
      </w:pPr>
    </w:p>
    <w:p w14:paraId="30E24647" w14:textId="77777777" w:rsidR="00850765" w:rsidRPr="00850765" w:rsidRDefault="00850765" w:rsidP="00850765">
      <w:pPr>
        <w:pStyle w:val="Akapitzlist"/>
        <w:rPr>
          <w:rFonts w:ascii="Century Gothic" w:hAnsi="Century Gothic"/>
          <w:sz w:val="16"/>
          <w:szCs w:val="16"/>
        </w:rPr>
      </w:pPr>
      <w:r w:rsidRPr="00850765">
        <w:rPr>
          <w:rFonts w:ascii="Century Gothic" w:hAnsi="Century Gothic"/>
          <w:sz w:val="16"/>
          <w:szCs w:val="16"/>
        </w:rPr>
        <w:t xml:space="preserve"> </w:t>
      </w:r>
      <w:r w:rsidRPr="00850765">
        <w:rPr>
          <w:rFonts w:ascii="Century Gothic" w:hAnsi="Century Gothic"/>
          <w:sz w:val="16"/>
          <w:szCs w:val="16"/>
        </w:rPr>
        <w:tab/>
      </w:r>
      <w:r w:rsidRPr="00850765">
        <w:rPr>
          <w:rFonts w:ascii="Century Gothic" w:hAnsi="Century Gothic"/>
          <w:sz w:val="16"/>
          <w:szCs w:val="16"/>
        </w:rPr>
        <w:tab/>
        <w:t xml:space="preserve">W= 0,5 + 0,5*(0,2 x CPI +0,2 x </w:t>
      </w:r>
      <w:proofErr w:type="spellStart"/>
      <w:r w:rsidRPr="00850765">
        <w:rPr>
          <w:rFonts w:ascii="Century Gothic" w:hAnsi="Century Gothic"/>
          <w:sz w:val="16"/>
          <w:szCs w:val="16"/>
        </w:rPr>
        <w:t>Wr</w:t>
      </w:r>
      <w:proofErr w:type="spellEnd"/>
      <w:r w:rsidRPr="00850765">
        <w:rPr>
          <w:rFonts w:ascii="Century Gothic" w:hAnsi="Century Gothic"/>
          <w:sz w:val="16"/>
          <w:szCs w:val="16"/>
        </w:rPr>
        <w:t xml:space="preserve"> + 0,45x </w:t>
      </w:r>
      <w:proofErr w:type="spellStart"/>
      <w:r w:rsidRPr="00850765">
        <w:rPr>
          <w:rFonts w:ascii="Century Gothic" w:hAnsi="Century Gothic"/>
          <w:sz w:val="16"/>
          <w:szCs w:val="16"/>
        </w:rPr>
        <w:t>Wm</w:t>
      </w:r>
      <w:proofErr w:type="spellEnd"/>
      <w:r w:rsidRPr="00850765">
        <w:rPr>
          <w:rFonts w:ascii="Century Gothic" w:hAnsi="Century Gothic"/>
          <w:sz w:val="16"/>
          <w:szCs w:val="16"/>
        </w:rPr>
        <w:t xml:space="preserve"> +0,15xWs)</w:t>
      </w:r>
    </w:p>
    <w:p w14:paraId="355956F0" w14:textId="02DCBDF1" w:rsidR="00267F70" w:rsidRPr="007A2EFD" w:rsidRDefault="00267F70" w:rsidP="00267F70">
      <w:pPr>
        <w:pStyle w:val="Akapitzlist"/>
        <w:tabs>
          <w:tab w:val="left" w:leader="underscore" w:pos="-1560"/>
          <w:tab w:val="left" w:pos="-142"/>
        </w:tabs>
        <w:ind w:left="578" w:right="-14"/>
        <w:rPr>
          <w:rFonts w:ascii="Century Gothic" w:hAnsi="Century Gothic"/>
          <w:sz w:val="16"/>
          <w:szCs w:val="16"/>
        </w:rPr>
      </w:pPr>
    </w:p>
    <w:p w14:paraId="3F690702" w14:textId="56F7DCEE" w:rsidR="00267F70" w:rsidRPr="00267F70" w:rsidRDefault="007B4DC9" w:rsidP="00267F70">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00267F70" w:rsidRPr="00267F70">
        <w:rPr>
          <w:rFonts w:ascii="Century Gothic" w:hAnsi="Century Gothic"/>
          <w:sz w:val="16"/>
          <w:szCs w:val="16"/>
        </w:rPr>
        <w:t>dzie:</w:t>
      </w:r>
    </w:p>
    <w:p w14:paraId="3B3EBF0E"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71344211" w14:textId="5B91F6B2"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12" w:history="1">
        <w:r w:rsidR="007B4DC9"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sidR="007B4DC9">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sidR="007B4DC9">
        <w:rPr>
          <w:rFonts w:ascii="Century Gothic" w:hAnsi="Century Gothic"/>
          <w:sz w:val="16"/>
          <w:szCs w:val="16"/>
        </w:rPr>
        <w:t>;</w:t>
      </w:r>
    </w:p>
    <w:p w14:paraId="7CD7790A"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14B6001" w14:textId="25AC340B"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w:t>
      </w:r>
      <w:r w:rsidR="007B4DC9">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73AEEB7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188B293E"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 Wskaźnik waloryzacyjny dla materiałów – obliczany na podstawie wskaźników „Materiały budowlane ogółem” z tabeli 2. „Zmiany cen materiałów cen budowalnych wg grup” Zeszytu ZWW publikowanego przez Ośrodek Wdrożeń Ekonomiczno-Organizacyjnych Budownictwa „Promocja” sp. z o.o., SEKOCENBUD, z 4 minionych kwartałów, przy czym pierwszym jest kwartał podpisania Umowy </w:t>
      </w:r>
    </w:p>
    <w:p w14:paraId="2DB9E54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7DF3677" w14:textId="4F9C84CB" w:rsidR="00267F70" w:rsidRDefault="00267F70" w:rsidP="007B4DC9">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Ws</w:t>
      </w:r>
      <w:proofErr w:type="spellEnd"/>
      <w:r w:rsidRPr="00267F70">
        <w:rPr>
          <w:rFonts w:ascii="Century Gothic" w:hAnsi="Century Gothic"/>
          <w:sz w:val="16"/>
          <w:szCs w:val="16"/>
        </w:rPr>
        <w:t xml:space="preserve">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4393196D" w14:textId="77777777" w:rsidR="00267F70" w:rsidRPr="007A2EFD" w:rsidRDefault="00267F70" w:rsidP="007A2EFD">
      <w:pPr>
        <w:tabs>
          <w:tab w:val="left" w:leader="underscore" w:pos="-1560"/>
          <w:tab w:val="left" w:pos="-142"/>
        </w:tabs>
        <w:ind w:right="-14"/>
        <w:rPr>
          <w:rFonts w:ascii="Century Gothic" w:hAnsi="Century Gothic"/>
          <w:sz w:val="16"/>
          <w:szCs w:val="16"/>
        </w:rPr>
      </w:pPr>
    </w:p>
    <w:p w14:paraId="077DD442" w14:textId="42CAC606" w:rsidR="00AB614D" w:rsidRDefault="007B4DC9">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BE60A8" w:rsidRPr="007A2EFD">
        <w:rPr>
          <w:rFonts w:ascii="Century Gothic" w:hAnsi="Century Gothic"/>
          <w:sz w:val="16"/>
          <w:szCs w:val="16"/>
        </w:rPr>
        <w:t>skaźnik waloryzacji W zostanie obliczony z dokładnością do czterech miejsc po przecinku, przy czym składowe wzoru nie podlegają zaokrągleniu</w:t>
      </w:r>
      <w:r w:rsidR="00AB614D" w:rsidRPr="007A2EFD">
        <w:rPr>
          <w:rFonts w:ascii="Century Gothic" w:hAnsi="Century Gothic"/>
          <w:sz w:val="16"/>
          <w:szCs w:val="16"/>
        </w:rPr>
        <w:t>;</w:t>
      </w:r>
    </w:p>
    <w:p w14:paraId="058149E8" w14:textId="10FF03B7"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będzie podlegać  wynagrodzenie Wykonawcy, objęte wnioskami o płatność:</w:t>
      </w:r>
    </w:p>
    <w:p w14:paraId="4982FA98" w14:textId="5C3157BA"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wystąpi do Zamawiającego o przekazanie oświadczenia, </w:t>
      </w:r>
      <w:r w:rsidR="007B4DC9">
        <w:rPr>
          <w:rFonts w:ascii="Century Gothic" w:hAnsi="Century Gothic"/>
          <w:sz w:val="16"/>
          <w:szCs w:val="16"/>
        </w:rPr>
        <w:t>zgodnie z lit.</w:t>
      </w:r>
      <w:r w:rsidRPr="007A2EFD">
        <w:rPr>
          <w:rFonts w:ascii="Century Gothic" w:hAnsi="Century Gothic"/>
          <w:sz w:val="16"/>
          <w:szCs w:val="16"/>
        </w:rPr>
        <w:t xml:space="preserve"> f) poniżej, wskazując planowaną datę złożenia wniosku o płatność oraz proponowaną kalkulację </w:t>
      </w:r>
      <w:r w:rsidR="007B4DC9">
        <w:rPr>
          <w:rFonts w:ascii="Century Gothic" w:hAnsi="Century Gothic"/>
          <w:sz w:val="16"/>
          <w:szCs w:val="16"/>
        </w:rPr>
        <w:t>W</w:t>
      </w:r>
      <w:r w:rsidRPr="007A2EFD">
        <w:rPr>
          <w:rFonts w:ascii="Century Gothic" w:hAnsi="Century Gothic"/>
          <w:sz w:val="16"/>
          <w:szCs w:val="16"/>
        </w:rPr>
        <w:t>skaźnika waloryzacji;</w:t>
      </w:r>
    </w:p>
    <w:p w14:paraId="7C1F0F44" w14:textId="73DA7638"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sidR="007B4DC9">
        <w:rPr>
          <w:rFonts w:ascii="Century Gothic" w:hAnsi="Century Gothic"/>
          <w:sz w:val="16"/>
          <w:szCs w:val="16"/>
        </w:rPr>
        <w:t>W</w:t>
      </w:r>
      <w:r w:rsidRPr="007A2EFD">
        <w:rPr>
          <w:rFonts w:ascii="Century Gothic" w:hAnsi="Century Gothic"/>
          <w:sz w:val="16"/>
          <w:szCs w:val="16"/>
        </w:rPr>
        <w:t>skaźnika waloryzacji – co 12 miesięcy;</w:t>
      </w:r>
    </w:p>
    <w:p w14:paraId="0909F045" w14:textId="1D840E7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datą odniesienia waloryzacji będzie każdorazowo dzień podpisania Umowy, </w:t>
      </w:r>
    </w:p>
    <w:p w14:paraId="2B436127" w14:textId="7C98A59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sidR="007B4DC9">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663DEE2D" w14:textId="68613A90"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 § </w:t>
      </w:r>
      <w:r w:rsidR="00A228B3" w:rsidRPr="007A2EFD">
        <w:rPr>
          <w:rFonts w:ascii="Century Gothic" w:hAnsi="Century Gothic"/>
          <w:sz w:val="16"/>
          <w:szCs w:val="16"/>
        </w:rPr>
        <w:t>3</w:t>
      </w:r>
      <w:r w:rsidRPr="007A2EFD">
        <w:rPr>
          <w:rFonts w:ascii="Century Gothic" w:hAnsi="Century Gothic"/>
          <w:sz w:val="16"/>
          <w:szCs w:val="16"/>
        </w:rPr>
        <w:t xml:space="preserve"> ust. 1 Umowy;</w:t>
      </w:r>
    </w:p>
    <w:p w14:paraId="05AEE576" w14:textId="1ADCFD0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 Zastosowanie mechanizmów waloryzacji, opisanych w </w:t>
      </w:r>
      <w:r w:rsidR="007B4DC9">
        <w:rPr>
          <w:rFonts w:ascii="Century Gothic" w:hAnsi="Century Gothic"/>
          <w:sz w:val="16"/>
          <w:szCs w:val="16"/>
        </w:rPr>
        <w:t>lit</w:t>
      </w:r>
      <w:r w:rsidRPr="007A2EFD">
        <w:rPr>
          <w:rFonts w:ascii="Century Gothic" w:hAnsi="Century Gothic"/>
          <w:sz w:val="16"/>
          <w:szCs w:val="16"/>
        </w:rPr>
        <w:t xml:space="preserve"> a)-e)  dokonywana jest w drodze jednostronnego oświadczenia Zamawiającego określającego wartość wskaźnika waloryzacji</w:t>
      </w:r>
      <w:r w:rsidR="00A615D6">
        <w:rPr>
          <w:rFonts w:ascii="Century Gothic" w:hAnsi="Century Gothic"/>
          <w:sz w:val="16"/>
          <w:szCs w:val="16"/>
        </w:rPr>
        <w:t>;</w:t>
      </w:r>
    </w:p>
    <w:p w14:paraId="51A631D9" w14:textId="3831D1AA"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 xml:space="preserve">ynagrodzenie za </w:t>
      </w:r>
      <w:r w:rsidR="00A615D6">
        <w:rPr>
          <w:rFonts w:ascii="Century Gothic" w:hAnsi="Century Gothic"/>
          <w:sz w:val="16"/>
          <w:szCs w:val="16"/>
        </w:rPr>
        <w:t>r</w:t>
      </w:r>
      <w:r w:rsidR="00AB614D" w:rsidRPr="007A2EFD">
        <w:rPr>
          <w:rFonts w:ascii="Century Gothic" w:hAnsi="Century Gothic"/>
          <w:sz w:val="16"/>
          <w:szCs w:val="16"/>
        </w:rPr>
        <w:t>oboty dodatkowe i zamienne</w:t>
      </w:r>
      <w:r w:rsidR="00A615D6">
        <w:rPr>
          <w:rFonts w:ascii="Century Gothic" w:hAnsi="Century Gothic"/>
          <w:sz w:val="16"/>
          <w:szCs w:val="16"/>
        </w:rPr>
        <w:t>;</w:t>
      </w:r>
    </w:p>
    <w:p w14:paraId="185555B5" w14:textId="2C1B1923"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ynagrodzenie za pierwszych 12 miesięcy trwania Umowy</w:t>
      </w:r>
      <w:r w:rsidR="00A615D6">
        <w:rPr>
          <w:rFonts w:ascii="Century Gothic" w:hAnsi="Century Gothic"/>
          <w:sz w:val="16"/>
          <w:szCs w:val="16"/>
        </w:rPr>
        <w:t>;</w:t>
      </w:r>
    </w:p>
    <w:p w14:paraId="015DB73F" w14:textId="12883A2D"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nie podlegają zwracane kwoty zatrzymane zgodnie z Umową</w:t>
      </w:r>
      <w:r w:rsidR="00A615D6">
        <w:rPr>
          <w:rFonts w:ascii="Century Gothic" w:hAnsi="Century Gothic"/>
          <w:sz w:val="16"/>
          <w:szCs w:val="16"/>
        </w:rPr>
        <w:t>;</w:t>
      </w:r>
    </w:p>
    <w:p w14:paraId="526252E8" w14:textId="7B4828C1"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00AB614D" w:rsidRPr="007A2EFD">
        <w:rPr>
          <w:rFonts w:ascii="Century Gothic" w:hAnsi="Century Gothic"/>
          <w:sz w:val="16"/>
          <w:szCs w:val="16"/>
        </w:rPr>
        <w:t xml:space="preserve">dział poszczególnych </w:t>
      </w:r>
      <w:r w:rsidR="00A615D6">
        <w:rPr>
          <w:rFonts w:ascii="Century Gothic" w:hAnsi="Century Gothic"/>
          <w:sz w:val="16"/>
          <w:szCs w:val="16"/>
        </w:rPr>
        <w:t>w</w:t>
      </w:r>
      <w:r w:rsidR="00AB614D" w:rsidRPr="007A2EFD">
        <w:rPr>
          <w:rFonts w:ascii="Century Gothic" w:hAnsi="Century Gothic"/>
          <w:sz w:val="16"/>
          <w:szCs w:val="16"/>
        </w:rPr>
        <w:t xml:space="preserve">skaźników waloryzacyjnych zastosowanych do ustalenia </w:t>
      </w:r>
      <w:r w:rsidR="00A615D6">
        <w:rPr>
          <w:rFonts w:ascii="Century Gothic" w:hAnsi="Century Gothic"/>
          <w:sz w:val="16"/>
          <w:szCs w:val="16"/>
        </w:rPr>
        <w:t>W</w:t>
      </w:r>
      <w:r w:rsidR="00AB614D" w:rsidRPr="007A2EFD">
        <w:rPr>
          <w:rFonts w:ascii="Century Gothic" w:hAnsi="Century Gothic"/>
          <w:sz w:val="16"/>
          <w:szCs w:val="16"/>
        </w:rPr>
        <w:t xml:space="preserve">skaźnika waloryzacji W nie musi </w:t>
      </w:r>
      <w:r w:rsidR="00AB614D" w:rsidRPr="007A2EFD">
        <w:rPr>
          <w:rFonts w:ascii="Century Gothic" w:hAnsi="Century Gothic"/>
          <w:sz w:val="16"/>
          <w:szCs w:val="16"/>
        </w:rPr>
        <w:lastRenderedPageBreak/>
        <w:t xml:space="preserve">być zgodny z rzeczywistym udziałem poszczególnych wskaźników w cenie wskazanej przez Wykonawcę w </w:t>
      </w:r>
      <w:r w:rsidR="00A615D6">
        <w:rPr>
          <w:rFonts w:ascii="Century Gothic" w:hAnsi="Century Gothic"/>
          <w:sz w:val="16"/>
          <w:szCs w:val="16"/>
        </w:rPr>
        <w:t>o</w:t>
      </w:r>
      <w:r w:rsidR="00AB614D" w:rsidRPr="007A2EFD">
        <w:rPr>
          <w:rFonts w:ascii="Century Gothic" w:hAnsi="Century Gothic"/>
          <w:sz w:val="16"/>
          <w:szCs w:val="16"/>
        </w:rPr>
        <w:t>fercie</w:t>
      </w:r>
      <w:r w:rsidR="00A228B3">
        <w:rPr>
          <w:rFonts w:ascii="Century Gothic" w:hAnsi="Century Gothic"/>
          <w:sz w:val="16"/>
          <w:szCs w:val="16"/>
        </w:rPr>
        <w:t>;</w:t>
      </w:r>
    </w:p>
    <w:p w14:paraId="6D5E982D" w14:textId="7FC391B5" w:rsidR="00BA44C3"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sidR="00A615D6">
        <w:rPr>
          <w:rFonts w:ascii="Century Gothic" w:hAnsi="Century Gothic"/>
          <w:sz w:val="16"/>
          <w:szCs w:val="16"/>
        </w:rPr>
        <w:t>W</w:t>
      </w:r>
      <w:r w:rsidR="00AB614D" w:rsidRPr="007A2EFD">
        <w:rPr>
          <w:rFonts w:ascii="Century Gothic" w:hAnsi="Century Gothic"/>
          <w:sz w:val="16"/>
          <w:szCs w:val="16"/>
        </w:rPr>
        <w:t>skaźnika waloryzacji „W”.</w:t>
      </w:r>
    </w:p>
    <w:p w14:paraId="0CB9C83D" w14:textId="760620CB" w:rsidR="007A2EFD" w:rsidRPr="000545A2" w:rsidRDefault="007A2EFD" w:rsidP="000545A2">
      <w:pPr>
        <w:tabs>
          <w:tab w:val="left" w:leader="underscore" w:pos="-1560"/>
          <w:tab w:val="left" w:pos="-142"/>
        </w:tabs>
        <w:ind w:right="-14"/>
        <w:rPr>
          <w:rFonts w:ascii="Century Gothic" w:hAnsi="Century Gothic"/>
          <w:sz w:val="16"/>
          <w:szCs w:val="16"/>
          <w:highlight w:val="yellow"/>
        </w:rPr>
      </w:pPr>
    </w:p>
    <w:bookmarkEnd w:id="55"/>
    <w:p w14:paraId="30CB1E91" w14:textId="77777777" w:rsidR="00BA44C3" w:rsidRDefault="00BA44C3" w:rsidP="00BD7EC9">
      <w:pPr>
        <w:tabs>
          <w:tab w:val="left" w:leader="underscore" w:pos="-1560"/>
          <w:tab w:val="left" w:pos="567"/>
        </w:tabs>
        <w:ind w:left="-142"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6" w:name="_Hlk69894908"/>
      <w:bookmarkStart w:id="57" w:name="_Hlk108772282"/>
      <w:r w:rsidRPr="00F91DB4">
        <w:rPr>
          <w:rFonts w:ascii="Century Gothic" w:hAnsi="Century Gothic"/>
          <w:bCs/>
          <w:i/>
          <w:sz w:val="16"/>
          <w:szCs w:val="16"/>
        </w:rPr>
        <w:t>(</w:t>
      </w:r>
      <w:bookmarkStart w:id="58"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 5 ust. </w:t>
      </w:r>
      <w:r>
        <w:rPr>
          <w:rFonts w:ascii="Century Gothic" w:hAnsi="Century Gothic"/>
          <w:bCs/>
          <w:i/>
          <w:sz w:val="16"/>
          <w:szCs w:val="16"/>
        </w:rPr>
        <w:t>5</w:t>
      </w:r>
      <w:r w:rsidRPr="00F91DB4">
        <w:rPr>
          <w:rFonts w:ascii="Century Gothic" w:hAnsi="Century Gothic"/>
          <w:i/>
          <w:sz w:val="16"/>
        </w:rPr>
        <w:t xml:space="preserve"> Umowy zaznaczono X w polu „jest zobowiązany”)</w:t>
      </w:r>
      <w:r w:rsidRPr="00792BEF">
        <w:rPr>
          <w:rFonts w:ascii="Century Gothic" w:hAnsi="Century Gothic"/>
          <w:bCs/>
          <w:i/>
          <w:sz w:val="16"/>
          <w:szCs w:val="16"/>
        </w:rPr>
        <w:t xml:space="preserve"> </w:t>
      </w:r>
      <w:bookmarkEnd w:id="54"/>
      <w:bookmarkEnd w:id="56"/>
      <w:bookmarkEnd w:id="58"/>
    </w:p>
    <w:bookmarkEnd w:id="57"/>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5 ust. 5 Umowy Wykonawca zobowiązany jest utrzymywać w okresie do 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4CA43656"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59"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59"/>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20</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6F1841">
        <w:rPr>
          <w:rFonts w:ascii="Century Gothic" w:hAnsi="Century Gothic"/>
          <w:sz w:val="16"/>
        </w:rPr>
        <w:t>zastrzeżeniem ust. 8 niniejszego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CE9F1E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Zabezpieczenia i bez zmniejszania jego wysokości. </w:t>
      </w:r>
    </w:p>
    <w:p w14:paraId="5BAC15D0" w14:textId="7E36727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Zabezpieczenia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w:t>
      </w:r>
      <w:r w:rsidRPr="00E70008">
        <w:rPr>
          <w:rFonts w:ascii="Century Gothic" w:hAnsi="Century Gothic"/>
          <w:iCs/>
          <w:sz w:val="16"/>
        </w:rPr>
        <w:t>§ 5</w:t>
      </w:r>
      <w:r w:rsidRPr="00E70008">
        <w:rPr>
          <w:rFonts w:ascii="Century Gothic" w:hAnsi="Century Gothic"/>
          <w:i/>
          <w:sz w:val="16"/>
        </w:rPr>
        <w:t xml:space="preserve"> </w:t>
      </w:r>
      <w:r w:rsidRPr="00E70008">
        <w:rPr>
          <w:rFonts w:ascii="Century Gothic" w:hAnsi="Century Gothic"/>
          <w:sz w:val="16"/>
          <w:szCs w:val="16"/>
        </w:rPr>
        <w:t>ust. 5 Umowy.</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 § 8 ust. 8 Umowy zaznaczono X w polu „jest zobowiązany”)</w:t>
      </w:r>
    </w:p>
    <w:p w14:paraId="09C6A9FC" w14:textId="0FE3AB85" w:rsidR="00B109FB" w:rsidRP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w:t>
      </w:r>
      <w:r w:rsidRPr="00B109FB">
        <w:rPr>
          <w:rFonts w:ascii="Century Gothic" w:eastAsiaTheme="minorEastAsia" w:hAnsi="Century Gothic"/>
          <w:sz w:val="16"/>
          <w:szCs w:val="16"/>
        </w:rPr>
        <w:lastRenderedPageBreak/>
        <w:t xml:space="preserve">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xml:space="preserve">, zobowiązują się do raportowania do Agencji ds. Współpracy Organów Regulacji Energetyki (ang. </w:t>
      </w:r>
      <w:proofErr w:type="spellStart"/>
      <w:r w:rsidRPr="00B109FB">
        <w:rPr>
          <w:rFonts w:ascii="Century Gothic" w:eastAsiaTheme="minorEastAsia" w:hAnsi="Century Gothic"/>
          <w:sz w:val="16"/>
          <w:szCs w:val="16"/>
        </w:rPr>
        <w:t>Agency</w:t>
      </w:r>
      <w:proofErr w:type="spellEnd"/>
      <w:r w:rsidRPr="00B109FB">
        <w:rPr>
          <w:rFonts w:ascii="Century Gothic" w:eastAsiaTheme="minorEastAsia" w:hAnsi="Century Gothic"/>
          <w:sz w:val="16"/>
          <w:szCs w:val="16"/>
        </w:rPr>
        <w:t xml:space="preserve"> for the </w:t>
      </w:r>
      <w:proofErr w:type="spellStart"/>
      <w:r w:rsidRPr="00B109FB">
        <w:rPr>
          <w:rFonts w:ascii="Century Gothic" w:eastAsiaTheme="minorEastAsia" w:hAnsi="Century Gothic"/>
          <w:sz w:val="16"/>
          <w:szCs w:val="16"/>
        </w:rPr>
        <w:t>Cooperation</w:t>
      </w:r>
      <w:proofErr w:type="spellEnd"/>
      <w:r w:rsidRPr="00B109FB">
        <w:rPr>
          <w:rFonts w:ascii="Century Gothic" w:eastAsiaTheme="minorEastAsia" w:hAnsi="Century Gothic"/>
          <w:sz w:val="16"/>
          <w:szCs w:val="16"/>
        </w:rPr>
        <w:t xml:space="preserve"> of Energy </w:t>
      </w:r>
      <w:proofErr w:type="spellStart"/>
      <w:r w:rsidRPr="00B109FB">
        <w:rPr>
          <w:rFonts w:ascii="Century Gothic" w:eastAsiaTheme="minorEastAsia" w:hAnsi="Century Gothic"/>
          <w:sz w:val="16"/>
          <w:szCs w:val="16"/>
        </w:rPr>
        <w:t>Regulators</w:t>
      </w:r>
      <w:proofErr w:type="spellEnd"/>
      <w:r w:rsidRPr="00B109FB">
        <w:rPr>
          <w:rFonts w:ascii="Century Gothic" w:eastAsiaTheme="minorEastAsia" w:hAnsi="Century Gothic"/>
          <w:sz w:val="16"/>
          <w:szCs w:val="16"/>
        </w:rPr>
        <w:t xml:space="preserve">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0E52EE7B" w:rsidR="00B109FB" w:rsidRPr="00B109FB" w:rsidRDefault="00B109FB">
      <w:pPr>
        <w:pStyle w:val="Akapitzlist"/>
        <w:numPr>
          <w:ilvl w:val="0"/>
          <w:numId w:val="70"/>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niezwłocznie po podpisaniu przez Strony niniejszej Umowy, nie później jednak niż 30 dni od dnia podpisania Umowy;</w:t>
      </w:r>
    </w:p>
    <w:p w14:paraId="68E9628E" w14:textId="63B8CC49" w:rsidR="00B109FB" w:rsidRPr="00B109FB" w:rsidRDefault="00B109FB">
      <w:pPr>
        <w:pStyle w:val="Akapitzlist"/>
        <w:numPr>
          <w:ilvl w:val="0"/>
          <w:numId w:val="70"/>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Dla potrzeb raportowania, o którym mowa w ust. 1, Strony oświadczają, że posiadają konta w Europejskim Rejestrze Uczestników Rynku (ang. </w:t>
      </w:r>
      <w:proofErr w:type="spellStart"/>
      <w:r w:rsidRPr="00F6521C">
        <w:rPr>
          <w:rFonts w:ascii="Century Gothic" w:eastAsiaTheme="minorEastAsia" w:hAnsi="Century Gothic"/>
          <w:sz w:val="16"/>
          <w:szCs w:val="16"/>
        </w:rPr>
        <w:t>Centralised</w:t>
      </w:r>
      <w:proofErr w:type="spellEnd"/>
      <w:r w:rsidRPr="00F6521C">
        <w:rPr>
          <w:rFonts w:ascii="Century Gothic" w:eastAsiaTheme="minorEastAsia" w:hAnsi="Century Gothic"/>
          <w:sz w:val="16"/>
          <w:szCs w:val="16"/>
        </w:rPr>
        <w:t xml:space="preserve"> </w:t>
      </w:r>
      <w:proofErr w:type="spellStart"/>
      <w:r w:rsidRPr="00F6521C">
        <w:rPr>
          <w:rFonts w:ascii="Century Gothic" w:eastAsiaTheme="minorEastAsia" w:hAnsi="Century Gothic"/>
          <w:sz w:val="16"/>
          <w:szCs w:val="16"/>
        </w:rPr>
        <w:t>European</w:t>
      </w:r>
      <w:proofErr w:type="spellEnd"/>
      <w:r w:rsidRPr="00F6521C">
        <w:rPr>
          <w:rFonts w:ascii="Century Gothic" w:eastAsiaTheme="minorEastAsia" w:hAnsi="Century Gothic"/>
          <w:sz w:val="16"/>
          <w:szCs w:val="16"/>
        </w:rPr>
        <w:t xml:space="preserve">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w:t>
      </w:r>
      <w:proofErr w:type="spellStart"/>
      <w:r w:rsidRPr="00F6521C">
        <w:rPr>
          <w:rFonts w:ascii="Century Gothic" w:eastAsiaTheme="minorEastAsia" w:hAnsi="Century Gothic"/>
          <w:sz w:val="16"/>
          <w:szCs w:val="16"/>
        </w:rPr>
        <w:t>Participants</w:t>
      </w:r>
      <w:proofErr w:type="spellEnd"/>
      <w:r w:rsidRPr="00F6521C">
        <w:rPr>
          <w:rFonts w:ascii="Century Gothic" w:eastAsiaTheme="minorEastAsia" w:hAnsi="Century Gothic"/>
          <w:sz w:val="16"/>
          <w:szCs w:val="16"/>
        </w:rPr>
        <w:t xml:space="preserve"> – CEREMP) prowadzonym przez Urząd Regulacji Energetyki. Kod Zamawiającego w tym rejestrze to A0001079H.PL. </w:t>
      </w:r>
    </w:p>
    <w:p w14:paraId="3C8F87C9" w14:textId="49A1D7BF" w:rsid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pPr>
        <w:numPr>
          <w:ilvl w:val="0"/>
          <w:numId w:val="85"/>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pPr>
        <w:numPr>
          <w:ilvl w:val="1"/>
          <w:numId w:val="86"/>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pPr>
        <w:pStyle w:val="Akapitzlist"/>
        <w:numPr>
          <w:ilvl w:val="0"/>
          <w:numId w:val="85"/>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mowa </w:t>
      </w:r>
      <w:r w:rsidRPr="00AA2BC6">
        <w:rPr>
          <w:rFonts w:ascii="Century Gothic" w:eastAsiaTheme="minorEastAsia" w:hAnsi="Century Gothic"/>
          <w:sz w:val="16"/>
          <w:szCs w:val="16"/>
        </w:rPr>
        <w:t xml:space="preserve">w </w:t>
      </w:r>
      <w:r w:rsidR="00AA2BC6" w:rsidRPr="000C2970">
        <w:rPr>
          <w:rFonts w:ascii="Century Gothic" w:eastAsiaTheme="minorEastAsia" w:hAnsi="Century Gothic"/>
          <w:sz w:val="16"/>
          <w:szCs w:val="16"/>
        </w:rPr>
        <w:t>§</w:t>
      </w:r>
      <w:r w:rsidR="00AA2BC6" w:rsidRPr="00AA2BC6">
        <w:rPr>
          <w:rFonts w:ascii="Century Gothic" w:eastAsiaTheme="minorEastAsia" w:hAnsi="Century Gothic"/>
          <w:sz w:val="16"/>
          <w:szCs w:val="16"/>
        </w:rPr>
        <w:t xml:space="preserve"> 3</w:t>
      </w:r>
      <w:r w:rsidR="00AA2BC6">
        <w:rPr>
          <w:rFonts w:ascii="Century Gothic" w:eastAsiaTheme="minorEastAsia" w:hAnsi="Century Gothic"/>
          <w:sz w:val="16"/>
          <w:szCs w:val="16"/>
        </w:rPr>
        <w:t xml:space="preserve"> ust. 1 </w:t>
      </w:r>
      <w:r w:rsidRPr="006C2B32">
        <w:rPr>
          <w:rFonts w:ascii="Century Gothic" w:eastAsiaTheme="minorEastAsia" w:hAnsi="Century Gothic"/>
          <w:sz w:val="16"/>
          <w:szCs w:val="16"/>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Zamawiający jest uprawniony do obciążenia Wykonawcy następującymi karami umownymi:</w:t>
      </w:r>
    </w:p>
    <w:p w14:paraId="65C6FF2C" w14:textId="2F23C68B"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bookmarkStart w:id="60" w:name="_Hlk102134022"/>
      <w:r w:rsidRPr="006C2B32">
        <w:rPr>
          <w:rFonts w:ascii="Century Gothic" w:eastAsiaTheme="minorEastAsia" w:hAnsi="Century Gothic"/>
          <w:sz w:val="16"/>
          <w:szCs w:val="16"/>
        </w:rPr>
        <w:t xml:space="preserve">2% </w:t>
      </w:r>
      <w:bookmarkStart w:id="61" w:name="_Hlk103608714"/>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0"/>
      <w:bookmarkEnd w:id="61"/>
      <w:r w:rsidRPr="006C2B32">
        <w:rPr>
          <w:rFonts w:ascii="Century Gothic" w:eastAsiaTheme="minorEastAsia" w:hAnsi="Century Gothic"/>
          <w:sz w:val="16"/>
          <w:szCs w:val="16"/>
        </w:rPr>
        <w:t>, za każdy przypadek zajścia wobec Wykonawcy jednej z okoliczności, o których mowa w ust. 1 powyżej,</w:t>
      </w:r>
    </w:p>
    <w:p w14:paraId="1E3819C5" w14:textId="5A8F74D0"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2" w:name="_Hlk103691157"/>
      <w:r w:rsidRPr="006C2B32">
        <w:rPr>
          <w:rFonts w:ascii="Century Gothic" w:eastAsiaTheme="minorEastAsia" w:hAnsi="Century Gothic"/>
          <w:sz w:val="16"/>
          <w:szCs w:val="16"/>
        </w:rPr>
        <w:t xml:space="preserve"> brutto</w:t>
      </w:r>
      <w:bookmarkEnd w:id="62"/>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1E4A8AE"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3"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3"/>
      <w:r w:rsidRPr="006C2B32">
        <w:rPr>
          <w:rFonts w:ascii="Century Gothic" w:eastAsiaTheme="minorEastAsia" w:hAnsi="Century Gothic"/>
          <w:sz w:val="16"/>
          <w:szCs w:val="16"/>
        </w:rPr>
        <w:t xml:space="preserve"> za każdy przypadek powierzenia przez Wykonawcę </w:t>
      </w:r>
      <w:r w:rsidRPr="006C2B32">
        <w:rPr>
          <w:rFonts w:ascii="Century Gothic" w:eastAsiaTheme="minorEastAsia" w:hAnsi="Century Gothic"/>
          <w:sz w:val="16"/>
          <w:szCs w:val="16"/>
        </w:rPr>
        <w:lastRenderedPageBreak/>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0C27D3EF"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(w tym dalszemu Podwykonawcy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00E48677" w:rsidR="006C2B32" w:rsidRPr="00C83560" w:rsidRDefault="006C2B32" w:rsidP="003D17A3">
      <w:pPr>
        <w:numPr>
          <w:ilvl w:val="1"/>
          <w:numId w:val="87"/>
        </w:numPr>
        <w:tabs>
          <w:tab w:val="left" w:leader="underscore" w:pos="-1560"/>
        </w:tabs>
        <w:ind w:left="284" w:right="-14"/>
        <w:rPr>
          <w:rFonts w:ascii="Century Gothic" w:eastAsiaTheme="minorEastAsia" w:hAnsi="Century Gothic"/>
          <w:sz w:val="16"/>
          <w:szCs w:val="16"/>
        </w:rPr>
      </w:pPr>
      <w:bookmarkStart w:id="64"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3 ust. 1</w:t>
      </w:r>
      <w:r w:rsidRPr="006C2B32">
        <w:rPr>
          <w:rFonts w:ascii="Century Gothic" w:eastAsiaTheme="minorEastAsia" w:hAnsi="Century Gothic"/>
          <w:sz w:val="16"/>
          <w:szCs w:val="16"/>
        </w:rPr>
        <w:t xml:space="preserve"> Umowy</w:t>
      </w:r>
      <w:bookmarkEnd w:id="64"/>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r w:rsidR="00C83560">
        <w:rPr>
          <w:rFonts w:ascii="Century Gothic" w:eastAsiaTheme="minorEastAsia" w:hAnsi="Century Gothic"/>
          <w:sz w:val="16"/>
          <w:szCs w:val="16"/>
        </w:rPr>
        <w:t>.</w:t>
      </w:r>
    </w:p>
    <w:p w14:paraId="6B59702B" w14:textId="578339AF"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Zamawiającemu przysługuje prawo do odstąpienia od Umowy  następujących sytuacjach:</w:t>
      </w:r>
    </w:p>
    <w:p w14:paraId="61310B0B" w14:textId="77777777" w:rsidR="006C2B32" w:rsidRPr="006C2B32" w:rsidRDefault="006C2B32">
      <w:pPr>
        <w:numPr>
          <w:ilvl w:val="1"/>
          <w:numId w:val="88"/>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pPr>
        <w:numPr>
          <w:ilvl w:val="1"/>
          <w:numId w:val="88"/>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2C610A">
      <w:pPr>
        <w:shd w:val="clear" w:color="auto" w:fill="FFFFFF"/>
        <w:overflowPunct/>
        <w:textAlignment w:val="auto"/>
        <w:rPr>
          <w:rFonts w:ascii="Century Gothic" w:hAnsi="Century Gothic"/>
          <w:iCs/>
          <w:sz w:val="16"/>
          <w:szCs w:val="16"/>
        </w:rPr>
      </w:pPr>
    </w:p>
    <w:p w14:paraId="7178442C" w14:textId="3CEBE0CE" w:rsidR="00CC77D0" w:rsidRPr="00352FC0" w:rsidRDefault="00CC77D0" w:rsidP="002C610A">
      <w:pPr>
        <w:shd w:val="clear" w:color="auto" w:fill="FFFFFF"/>
        <w:overflowPunct/>
        <w:textAlignment w:val="auto"/>
        <w:rPr>
          <w:rFonts w:ascii="Century Gothic" w:hAnsi="Century Gothic"/>
          <w:b/>
          <w:bCs/>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Pr="00352FC0">
        <w:rPr>
          <w:rFonts w:ascii="Century Gothic" w:hAnsi="Century Gothic"/>
          <w:b/>
          <w:bCs/>
          <w:iCs/>
          <w:sz w:val="16"/>
          <w:szCs w:val="16"/>
        </w:rPr>
        <w:t>:</w:t>
      </w:r>
    </w:p>
    <w:p w14:paraId="19087CE5" w14:textId="75AC2485" w:rsidR="00CC77D0" w:rsidRDefault="00CC77D0" w:rsidP="002C610A">
      <w:pPr>
        <w:shd w:val="clear" w:color="auto" w:fill="FFFFFF"/>
        <w:overflowPunct/>
        <w:textAlignment w:val="auto"/>
        <w:rPr>
          <w:rFonts w:ascii="Century Gothic" w:hAnsi="Century Gothic"/>
          <w:iCs/>
          <w:sz w:val="16"/>
          <w:szCs w:val="16"/>
        </w:rPr>
      </w:pP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72B30081" w:rsidR="000A56A1" w:rsidRDefault="00F6521C"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2DED1C10" w:rsidR="00CC77D0" w:rsidRPr="00117ED4" w:rsidRDefault="00CC77D0" w:rsidP="002C610A">
            <w:pPr>
              <w:contextualSpacing/>
              <w:rPr>
                <w:rFonts w:ascii="Century Gothic" w:hAnsi="Century Gothic" w:cs="Arial"/>
                <w:sz w:val="18"/>
                <w:szCs w:val="18"/>
              </w:rPr>
            </w:pP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3EAAFD3F"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1F2F5F" w14:textId="087700DD" w:rsidR="00CC77D0" w:rsidRPr="00117ED4" w:rsidRDefault="00C2432F" w:rsidP="002C610A">
            <w:pPr>
              <w:rPr>
                <w:rFonts w:ascii="Century Gothic" w:hAnsi="Century Gothic" w:cs="Arial"/>
                <w:sz w:val="18"/>
                <w:szCs w:val="18"/>
              </w:rPr>
            </w:pPr>
            <w:r>
              <w:rPr>
                <w:rFonts w:ascii="Century Gothic" w:hAnsi="Century Gothic" w:cs="Arial"/>
                <w:sz w:val="18"/>
                <w:szCs w:val="18"/>
              </w:rPr>
              <w:t>Zasady przetwarzania Informacji Chronionych</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40C22D0F" w:rsidR="00C2432F"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F9EE1C1" w14:textId="160F7CFA" w:rsidR="00C2432F" w:rsidRPr="00255745" w:rsidRDefault="00C2432F" w:rsidP="002C610A">
            <w:pPr>
              <w:rPr>
                <w:rFonts w:ascii="Century Gothic" w:hAnsi="Century Gothic" w:cs="Arial"/>
                <w:sz w:val="18"/>
                <w:szCs w:val="18"/>
              </w:rPr>
            </w:pPr>
            <w:r w:rsidRPr="00255745">
              <w:rPr>
                <w:rFonts w:ascii="Century Gothic" w:hAnsi="Century Gothic" w:cs="Arial"/>
                <w:sz w:val="18"/>
                <w:szCs w:val="18"/>
              </w:rPr>
              <w:t>Zasady przetwarzania Informacji stanowiącej ta</w:t>
            </w:r>
            <w:r>
              <w:rPr>
                <w:rFonts w:ascii="Century Gothic" w:hAnsi="Century Gothic" w:cs="Arial"/>
                <w:sz w:val="18"/>
                <w:szCs w:val="18"/>
              </w:rPr>
              <w:t xml:space="preserve">jemnicę </w:t>
            </w:r>
            <w:r w:rsidR="004712D4">
              <w:rPr>
                <w:rFonts w:ascii="Century Gothic" w:hAnsi="Century Gothic" w:cs="Arial"/>
                <w:sz w:val="18"/>
                <w:szCs w:val="18"/>
              </w:rPr>
              <w:t>przedsiębiorstwa</w:t>
            </w:r>
          </w:p>
        </w:tc>
        <w:tc>
          <w:tcPr>
            <w:tcW w:w="1814" w:type="dxa"/>
            <w:vAlign w:val="center"/>
          </w:tcPr>
          <w:p w14:paraId="0D479803" w14:textId="06AF008E"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2F001740" w:rsidR="00CC77D0" w:rsidRPr="00117ED4" w:rsidRDefault="00086995"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16FC8DC8" w:rsidR="004E28C0" w:rsidRDefault="00086995"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6139A05A" w:rsidR="004E28C0" w:rsidRDefault="00086995"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61FFF0EB" w:rsidR="004E28C0" w:rsidRPr="00255745" w:rsidRDefault="00086995"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25574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724AFDE"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CC77D0" w:rsidRPr="00A01B35" w14:paraId="6FC7B9A9" w14:textId="77777777" w:rsidTr="004712D4">
        <w:tc>
          <w:tcPr>
            <w:tcW w:w="534" w:type="dxa"/>
            <w:vAlign w:val="center"/>
          </w:tcPr>
          <w:p w14:paraId="6D79A279" w14:textId="33D756AB"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01E70C62"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7</w:t>
            </w:r>
          </w:p>
        </w:tc>
      </w:tr>
      <w:tr w:rsidR="00CC77D0" w:rsidRPr="00A01B35" w14:paraId="343E87B7" w14:textId="77777777" w:rsidTr="004712D4">
        <w:tc>
          <w:tcPr>
            <w:tcW w:w="534" w:type="dxa"/>
            <w:vAlign w:val="center"/>
          </w:tcPr>
          <w:p w14:paraId="5C2A8BF8" w14:textId="1D0A6BD4"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stanowić będą złom </w:t>
            </w:r>
          </w:p>
        </w:tc>
        <w:tc>
          <w:tcPr>
            <w:tcW w:w="1814" w:type="dxa"/>
            <w:vAlign w:val="center"/>
          </w:tcPr>
          <w:p w14:paraId="639A5F15" w14:textId="17D2AE99"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8</w:t>
            </w:r>
          </w:p>
        </w:tc>
      </w:tr>
      <w:tr w:rsidR="00CC77D0" w:rsidRPr="00A01B35" w14:paraId="08D5FE80" w14:textId="77777777" w:rsidTr="004712D4">
        <w:tc>
          <w:tcPr>
            <w:tcW w:w="534" w:type="dxa"/>
            <w:vAlign w:val="center"/>
          </w:tcPr>
          <w:p w14:paraId="5DE93E36" w14:textId="473D7DA8"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lastRenderedPageBreak/>
              <w:t>X</w:t>
            </w: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0880D06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9</w:t>
            </w:r>
          </w:p>
        </w:tc>
      </w:tr>
      <w:tr w:rsidR="00CC77D0" w:rsidRPr="00A01B35" w14:paraId="148EE7BE" w14:textId="77777777" w:rsidTr="004712D4">
        <w:trPr>
          <w:trHeight w:val="289"/>
        </w:trPr>
        <w:tc>
          <w:tcPr>
            <w:tcW w:w="534" w:type="dxa"/>
            <w:vAlign w:val="center"/>
          </w:tcPr>
          <w:p w14:paraId="1491298D" w14:textId="218893AD" w:rsidR="00CC77D0" w:rsidRPr="00117ED4" w:rsidRDefault="006F1841" w:rsidP="002C610A">
            <w:pPr>
              <w:contextualSpacing/>
              <w:rPr>
                <w:rFonts w:ascii="Century Gothic" w:hAnsi="Century Gothic" w:cs="Arial"/>
                <w:sz w:val="18"/>
                <w:szCs w:val="18"/>
              </w:rPr>
            </w:pPr>
            <w:r w:rsidRPr="006F1841">
              <w:rPr>
                <w:rFonts w:ascii="Century Gothic" w:hAnsi="Century Gothic" w:cs="Arial"/>
                <w:sz w:val="18"/>
                <w:szCs w:val="18"/>
              </w:rPr>
              <w:t>X</w:t>
            </w: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5" w:name="_Hlk86142238"/>
            <w:r w:rsidRPr="00255745">
              <w:rPr>
                <w:rFonts w:ascii="Century Gothic" w:hAnsi="Century Gothic"/>
                <w:color w:val="000000"/>
                <w:sz w:val="18"/>
                <w:szCs w:val="18"/>
              </w:rPr>
              <w:t>Wzór zabezpieczenia należytego wykonania umowy wnoszonego w formie niepieniężnej</w:t>
            </w:r>
            <w:bookmarkEnd w:id="65"/>
          </w:p>
        </w:tc>
        <w:tc>
          <w:tcPr>
            <w:tcW w:w="1814" w:type="dxa"/>
            <w:vAlign w:val="center"/>
          </w:tcPr>
          <w:p w14:paraId="679D31DD" w14:textId="749ABC9E"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20</w:t>
            </w:r>
          </w:p>
        </w:tc>
      </w:tr>
      <w:tr w:rsidR="00B109FB" w:rsidRPr="00F01332" w14:paraId="75ECB6F3" w14:textId="77777777" w:rsidTr="004712D4">
        <w:trPr>
          <w:trHeight w:val="289"/>
        </w:trPr>
        <w:tc>
          <w:tcPr>
            <w:tcW w:w="534" w:type="dxa"/>
            <w:vAlign w:val="center"/>
          </w:tcPr>
          <w:p w14:paraId="62F5AC2E" w14:textId="4BB5D990" w:rsidR="00B109FB" w:rsidRPr="00117ED4" w:rsidRDefault="006F1841" w:rsidP="002C610A">
            <w:pPr>
              <w:contextualSpacing/>
              <w:rPr>
                <w:rFonts w:ascii="Century Gothic" w:hAnsi="Century Gothic" w:cs="Arial"/>
                <w:sz w:val="18"/>
                <w:szCs w:val="18"/>
              </w:rPr>
            </w:pPr>
            <w:r w:rsidRPr="006F1841">
              <w:rPr>
                <w:rFonts w:ascii="Century Gothic" w:hAnsi="Century Gothic" w:cs="Arial"/>
                <w:sz w:val="18"/>
                <w:szCs w:val="18"/>
              </w:rPr>
              <w:t>X</w:t>
            </w: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78994D3D"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21</w:t>
            </w:r>
          </w:p>
        </w:tc>
      </w:tr>
    </w:tbl>
    <w:p w14:paraId="21D52F8C" w14:textId="15F72AB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umowy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brak znaku X wyłącza stosowanie załącznika przy realizacji umowy.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8F9AE" w14:textId="77777777" w:rsidR="0074524F" w:rsidRDefault="0074524F">
      <w:r>
        <w:separator/>
      </w:r>
    </w:p>
  </w:endnote>
  <w:endnote w:type="continuationSeparator" w:id="0">
    <w:p w14:paraId="41375E74" w14:textId="77777777" w:rsidR="0074524F" w:rsidRDefault="0074524F">
      <w:r>
        <w:continuationSeparator/>
      </w:r>
    </w:p>
  </w:endnote>
  <w:endnote w:type="continuationNotice" w:id="1">
    <w:p w14:paraId="25ACAFF0" w14:textId="77777777" w:rsidR="0074524F" w:rsidRDefault="00745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7D1D4" w14:textId="77777777" w:rsidR="0074524F" w:rsidRDefault="0074524F">
      <w:r>
        <w:separator/>
      </w:r>
    </w:p>
  </w:footnote>
  <w:footnote w:type="continuationSeparator" w:id="0">
    <w:p w14:paraId="1129F18D" w14:textId="77777777" w:rsidR="0074524F" w:rsidRDefault="0074524F">
      <w:r>
        <w:continuationSeparator/>
      </w:r>
    </w:p>
  </w:footnote>
  <w:footnote w:type="continuationNotice" w:id="1">
    <w:p w14:paraId="3C857909" w14:textId="77777777" w:rsidR="0074524F" w:rsidRDefault="00745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685829FE" w:rsidR="008E20D2" w:rsidRPr="00314889" w:rsidRDefault="008E20D2" w:rsidP="00314889">
          <w:pPr>
            <w:pStyle w:val="Nagwek"/>
            <w:jc w:val="center"/>
            <w:rPr>
              <w:rFonts w:ascii="Cambria" w:eastAsia="SimSun" w:hAnsi="Cambria"/>
              <w:b/>
              <w:bCs/>
              <w:color w:val="4F81BD"/>
              <w:sz w:val="20"/>
            </w:rPr>
          </w:pPr>
          <w:r w:rsidRPr="00314889">
            <w:rPr>
              <w:rFonts w:ascii="Cambria" w:eastAsia="SimSun" w:hAnsi="Cambria"/>
              <w:b/>
              <w:bCs/>
              <w:sz w:val="20"/>
            </w:rPr>
            <w:t xml:space="preserve">WERSJA </w:t>
          </w:r>
          <w:r w:rsidR="009D4F0F" w:rsidRPr="00314889">
            <w:rPr>
              <w:rFonts w:ascii="Cambria" w:eastAsia="SimSun" w:hAnsi="Cambria"/>
              <w:b/>
              <w:bCs/>
              <w:sz w:val="20"/>
            </w:rPr>
            <w:t>0</w:t>
          </w:r>
          <w:r w:rsidR="009D4F0F">
            <w:rPr>
              <w:rFonts w:ascii="Cambria" w:eastAsia="SimSun" w:hAnsi="Cambria"/>
              <w:b/>
              <w:bCs/>
              <w:sz w:val="20"/>
            </w:rPr>
            <w:t>7</w:t>
          </w:r>
          <w:r w:rsidR="009D4F0F" w:rsidRPr="00314889">
            <w:rPr>
              <w:rFonts w:ascii="Cambria" w:eastAsia="SimSun" w:hAnsi="Cambria"/>
              <w:b/>
              <w:bCs/>
              <w:sz w:val="20"/>
            </w:rPr>
            <w:t xml:space="preserve"> </w:t>
          </w:r>
          <w:r w:rsidR="00314889" w:rsidRPr="00314889">
            <w:rPr>
              <w:rFonts w:ascii="Cambria" w:eastAsia="SimSun" w:hAnsi="Cambria"/>
              <w:b/>
              <w:bCs/>
              <w:sz w:val="20"/>
            </w:rPr>
            <w:t>2023</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0"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2"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0"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5"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7" w15:restartNumberingAfterBreak="0">
    <w:nsid w:val="301312EA"/>
    <w:multiLevelType w:val="hybridMultilevel"/>
    <w:tmpl w:val="9558F2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0"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3"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4"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3"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8"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1"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6"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8"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0"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4BE2460"/>
    <w:multiLevelType w:val="multilevel"/>
    <w:tmpl w:val="E7146BD4"/>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76"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33B5D84"/>
    <w:multiLevelType w:val="hybridMultilevel"/>
    <w:tmpl w:val="A39C4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4064CF0"/>
    <w:multiLevelType w:val="hybridMultilevel"/>
    <w:tmpl w:val="9FF61B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7">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2"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3"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6"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8"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7"/>
  </w:num>
  <w:num w:numId="3" w16cid:durableId="269095859">
    <w:abstractNumId w:val="70"/>
  </w:num>
  <w:num w:numId="4" w16cid:durableId="1390762864">
    <w:abstractNumId w:val="78"/>
  </w:num>
  <w:num w:numId="5" w16cid:durableId="408619973">
    <w:abstractNumId w:val="74"/>
  </w:num>
  <w:num w:numId="6" w16cid:durableId="899173136">
    <w:abstractNumId w:val="73"/>
  </w:num>
  <w:num w:numId="7" w16cid:durableId="614559655">
    <w:abstractNumId w:val="79"/>
  </w:num>
  <w:num w:numId="8" w16cid:durableId="1003626570">
    <w:abstractNumId w:val="56"/>
  </w:num>
  <w:num w:numId="9" w16cid:durableId="490676263">
    <w:abstractNumId w:val="14"/>
  </w:num>
  <w:num w:numId="10" w16cid:durableId="970940366">
    <w:abstractNumId w:val="7"/>
  </w:num>
  <w:num w:numId="11" w16cid:durableId="1101149431">
    <w:abstractNumId w:val="26"/>
  </w:num>
  <w:num w:numId="12" w16cid:durableId="1248031581">
    <w:abstractNumId w:val="20"/>
  </w:num>
  <w:num w:numId="13" w16cid:durableId="402141276">
    <w:abstractNumId w:val="55"/>
  </w:num>
  <w:num w:numId="14" w16cid:durableId="1712267885">
    <w:abstractNumId w:val="18"/>
  </w:num>
  <w:num w:numId="15" w16cid:durableId="1611204790">
    <w:abstractNumId w:val="66"/>
  </w:num>
  <w:num w:numId="16" w16cid:durableId="1577671250">
    <w:abstractNumId w:val="13"/>
  </w:num>
  <w:num w:numId="17" w16cid:durableId="565772593">
    <w:abstractNumId w:val="86"/>
  </w:num>
  <w:num w:numId="18" w16cid:durableId="214122959">
    <w:abstractNumId w:val="5"/>
  </w:num>
  <w:num w:numId="19" w16cid:durableId="1809324840">
    <w:abstractNumId w:val="54"/>
  </w:num>
  <w:num w:numId="20" w16cid:durableId="1683819643">
    <w:abstractNumId w:val="71"/>
  </w:num>
  <w:num w:numId="21" w16cid:durableId="1820491491">
    <w:abstractNumId w:val="43"/>
  </w:num>
  <w:num w:numId="22" w16cid:durableId="2109500927">
    <w:abstractNumId w:val="58"/>
  </w:num>
  <w:num w:numId="23" w16cid:durableId="471143815">
    <w:abstractNumId w:val="59"/>
  </w:num>
  <w:num w:numId="24" w16cid:durableId="2146242115">
    <w:abstractNumId w:val="51"/>
  </w:num>
  <w:num w:numId="25" w16cid:durableId="85393629">
    <w:abstractNumId w:val="9"/>
  </w:num>
  <w:num w:numId="26" w16cid:durableId="1258293669">
    <w:abstractNumId w:val="30"/>
  </w:num>
  <w:num w:numId="27" w16cid:durableId="942878073">
    <w:abstractNumId w:val="31"/>
  </w:num>
  <w:num w:numId="28" w16cid:durableId="782309321">
    <w:abstractNumId w:val="8"/>
  </w:num>
  <w:num w:numId="29" w16cid:durableId="1862696288">
    <w:abstractNumId w:val="81"/>
  </w:num>
  <w:num w:numId="30" w16cid:durableId="238828947">
    <w:abstractNumId w:val="1"/>
  </w:num>
  <w:num w:numId="31" w16cid:durableId="2033988717">
    <w:abstractNumId w:val="3"/>
  </w:num>
  <w:num w:numId="32" w16cid:durableId="1673870681">
    <w:abstractNumId w:val="84"/>
  </w:num>
  <w:num w:numId="33" w16cid:durableId="197277230">
    <w:abstractNumId w:val="11"/>
  </w:num>
  <w:num w:numId="34" w16cid:durableId="1720930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6"/>
  </w:num>
  <w:num w:numId="36" w16cid:durableId="131871504">
    <w:abstractNumId w:val="69"/>
  </w:num>
  <w:num w:numId="37" w16cid:durableId="1057820588">
    <w:abstractNumId w:val="24"/>
  </w:num>
  <w:num w:numId="38" w16cid:durableId="2040466249">
    <w:abstractNumId w:val="44"/>
  </w:num>
  <w:num w:numId="39" w16cid:durableId="859322051">
    <w:abstractNumId w:val="45"/>
  </w:num>
  <w:num w:numId="40" w16cid:durableId="864320778">
    <w:abstractNumId w:val="17"/>
  </w:num>
  <w:num w:numId="41" w16cid:durableId="1559824100">
    <w:abstractNumId w:val="49"/>
  </w:num>
  <w:num w:numId="42" w16cid:durableId="421997205">
    <w:abstractNumId w:val="4"/>
  </w:num>
  <w:num w:numId="43" w16cid:durableId="1180696886">
    <w:abstractNumId w:val="61"/>
  </w:num>
  <w:num w:numId="44" w16cid:durableId="1634562174">
    <w:abstractNumId w:val="38"/>
  </w:num>
  <w:num w:numId="45" w16cid:durableId="1131246815">
    <w:abstractNumId w:val="19"/>
  </w:num>
  <w:num w:numId="46" w16cid:durableId="1130593972">
    <w:abstractNumId w:val="10"/>
  </w:num>
  <w:num w:numId="47" w16cid:durableId="1896431904">
    <w:abstractNumId w:val="42"/>
  </w:num>
  <w:num w:numId="48" w16cid:durableId="286812745">
    <w:abstractNumId w:val="48"/>
  </w:num>
  <w:num w:numId="49" w16cid:durableId="1684088269">
    <w:abstractNumId w:val="82"/>
  </w:num>
  <w:num w:numId="50" w16cid:durableId="162322817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88"/>
  </w:num>
  <w:num w:numId="52" w16cid:durableId="405300136">
    <w:abstractNumId w:val="83"/>
  </w:num>
  <w:num w:numId="53" w16cid:durableId="1757285149">
    <w:abstractNumId w:val="47"/>
  </w:num>
  <w:num w:numId="54" w16cid:durableId="1317683905">
    <w:abstractNumId w:val="85"/>
  </w:num>
  <w:num w:numId="55" w16cid:durableId="2117483397">
    <w:abstractNumId w:val="52"/>
  </w:num>
  <w:num w:numId="56" w16cid:durableId="1886484939">
    <w:abstractNumId w:val="75"/>
  </w:num>
  <w:num w:numId="57" w16cid:durableId="382876350">
    <w:abstractNumId w:val="87"/>
  </w:num>
  <w:num w:numId="58" w16cid:durableId="1943342135">
    <w:abstractNumId w:val="2"/>
  </w:num>
  <w:num w:numId="59" w16cid:durableId="3760061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2"/>
  </w:num>
  <w:num w:numId="61" w16cid:durableId="1644895780">
    <w:abstractNumId w:val="68"/>
  </w:num>
  <w:num w:numId="62" w16cid:durableId="345255541">
    <w:abstractNumId w:val="76"/>
  </w:num>
  <w:num w:numId="63" w16cid:durableId="1116947309">
    <w:abstractNumId w:val="80"/>
  </w:num>
  <w:num w:numId="64" w16cid:durableId="678846495">
    <w:abstractNumId w:val="16"/>
  </w:num>
  <w:num w:numId="65" w16cid:durableId="389616016">
    <w:abstractNumId w:val="64"/>
  </w:num>
  <w:num w:numId="66" w16cid:durableId="972372236">
    <w:abstractNumId w:val="28"/>
  </w:num>
  <w:num w:numId="67" w16cid:durableId="976104468">
    <w:abstractNumId w:val="57"/>
  </w:num>
  <w:num w:numId="68" w16cid:durableId="597561565">
    <w:abstractNumId w:val="53"/>
  </w:num>
  <w:num w:numId="69" w16cid:durableId="1060251206">
    <w:abstractNumId w:val="39"/>
  </w:num>
  <w:num w:numId="70" w16cid:durableId="662394867">
    <w:abstractNumId w:val="67"/>
  </w:num>
  <w:num w:numId="71" w16cid:durableId="454256199">
    <w:abstractNumId w:val="33"/>
  </w:num>
  <w:num w:numId="72" w16cid:durableId="520163437">
    <w:abstractNumId w:val="35"/>
  </w:num>
  <w:num w:numId="73" w16cid:durableId="1117531788">
    <w:abstractNumId w:val="62"/>
  </w:num>
  <w:num w:numId="74" w16cid:durableId="1569418623">
    <w:abstractNumId w:val="6"/>
  </w:num>
  <w:num w:numId="75" w16cid:durableId="107703481">
    <w:abstractNumId w:val="40"/>
  </w:num>
  <w:num w:numId="76" w16cid:durableId="454830928">
    <w:abstractNumId w:val="21"/>
  </w:num>
  <w:num w:numId="77" w16cid:durableId="1346983813">
    <w:abstractNumId w:val="63"/>
  </w:num>
  <w:num w:numId="78" w16cid:durableId="1707292305">
    <w:abstractNumId w:val="25"/>
  </w:num>
  <w:num w:numId="79" w16cid:durableId="1105805049">
    <w:abstractNumId w:val="22"/>
  </w:num>
  <w:num w:numId="80" w16cid:durableId="1738744939">
    <w:abstractNumId w:val="29"/>
  </w:num>
  <w:num w:numId="81" w16cid:durableId="35324000">
    <w:abstractNumId w:val="15"/>
  </w:num>
  <w:num w:numId="82" w16cid:durableId="615602087">
    <w:abstractNumId w:val="46"/>
  </w:num>
  <w:num w:numId="83" w16cid:durableId="1378238763">
    <w:abstractNumId w:val="60"/>
  </w:num>
  <w:num w:numId="84" w16cid:durableId="1675376897">
    <w:abstractNumId w:val="23"/>
  </w:num>
  <w:num w:numId="85" w16cid:durableId="1439372269">
    <w:abstractNumId w:val="41"/>
  </w:num>
  <w:num w:numId="86" w16cid:durableId="642271105">
    <w:abstractNumId w:val="34"/>
  </w:num>
  <w:num w:numId="87" w16cid:durableId="2055424328">
    <w:abstractNumId w:val="50"/>
  </w:num>
  <w:num w:numId="88" w16cid:durableId="2080902348">
    <w:abstractNumId w:val="77"/>
  </w:num>
  <w:num w:numId="89" w16cid:durableId="1084573154">
    <w:abstractNumId w:val="3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C4A"/>
    <w:rsid w:val="0001514D"/>
    <w:rsid w:val="00015BB8"/>
    <w:rsid w:val="00016707"/>
    <w:rsid w:val="00016D32"/>
    <w:rsid w:val="0001780D"/>
    <w:rsid w:val="00020C35"/>
    <w:rsid w:val="000219B6"/>
    <w:rsid w:val="00021CBA"/>
    <w:rsid w:val="00023F4D"/>
    <w:rsid w:val="00025027"/>
    <w:rsid w:val="00025F3A"/>
    <w:rsid w:val="00026130"/>
    <w:rsid w:val="00026C3D"/>
    <w:rsid w:val="00027FC0"/>
    <w:rsid w:val="00030E85"/>
    <w:rsid w:val="00031C6B"/>
    <w:rsid w:val="000320A2"/>
    <w:rsid w:val="000326D8"/>
    <w:rsid w:val="00032E1A"/>
    <w:rsid w:val="00033186"/>
    <w:rsid w:val="000343E3"/>
    <w:rsid w:val="000350BC"/>
    <w:rsid w:val="00035E4C"/>
    <w:rsid w:val="000365C5"/>
    <w:rsid w:val="00036745"/>
    <w:rsid w:val="00036985"/>
    <w:rsid w:val="00036E1E"/>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995"/>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408"/>
    <w:rsid w:val="000C2970"/>
    <w:rsid w:val="000C389F"/>
    <w:rsid w:val="000C38D1"/>
    <w:rsid w:val="000C391D"/>
    <w:rsid w:val="000C458B"/>
    <w:rsid w:val="000C5057"/>
    <w:rsid w:val="000C55F7"/>
    <w:rsid w:val="000C616C"/>
    <w:rsid w:val="000C6688"/>
    <w:rsid w:val="000C69D7"/>
    <w:rsid w:val="000C72F7"/>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168B"/>
    <w:rsid w:val="000F437F"/>
    <w:rsid w:val="000F4786"/>
    <w:rsid w:val="000F4EC0"/>
    <w:rsid w:val="000F539A"/>
    <w:rsid w:val="000F5EE7"/>
    <w:rsid w:val="000F6BA4"/>
    <w:rsid w:val="000F7B94"/>
    <w:rsid w:val="00102E41"/>
    <w:rsid w:val="0010318C"/>
    <w:rsid w:val="00103FB3"/>
    <w:rsid w:val="00105B2B"/>
    <w:rsid w:val="00106559"/>
    <w:rsid w:val="001072B7"/>
    <w:rsid w:val="00107E39"/>
    <w:rsid w:val="00110B8C"/>
    <w:rsid w:val="00110F4D"/>
    <w:rsid w:val="00113A65"/>
    <w:rsid w:val="00113BB0"/>
    <w:rsid w:val="0011522D"/>
    <w:rsid w:val="00116962"/>
    <w:rsid w:val="00116E6B"/>
    <w:rsid w:val="0012029F"/>
    <w:rsid w:val="00120347"/>
    <w:rsid w:val="0012084B"/>
    <w:rsid w:val="0012111E"/>
    <w:rsid w:val="00121931"/>
    <w:rsid w:val="001256DB"/>
    <w:rsid w:val="0013099F"/>
    <w:rsid w:val="001319D6"/>
    <w:rsid w:val="00131CFB"/>
    <w:rsid w:val="00132628"/>
    <w:rsid w:val="001330A9"/>
    <w:rsid w:val="0013377C"/>
    <w:rsid w:val="00134187"/>
    <w:rsid w:val="00134845"/>
    <w:rsid w:val="00134DA7"/>
    <w:rsid w:val="001364EA"/>
    <w:rsid w:val="00140177"/>
    <w:rsid w:val="00140F2C"/>
    <w:rsid w:val="00142E42"/>
    <w:rsid w:val="00144190"/>
    <w:rsid w:val="00144252"/>
    <w:rsid w:val="00144440"/>
    <w:rsid w:val="001450C8"/>
    <w:rsid w:val="001452AC"/>
    <w:rsid w:val="001465B0"/>
    <w:rsid w:val="00147C7A"/>
    <w:rsid w:val="0015092A"/>
    <w:rsid w:val="00150DEE"/>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735DB"/>
    <w:rsid w:val="0017369C"/>
    <w:rsid w:val="001752C5"/>
    <w:rsid w:val="00175A6F"/>
    <w:rsid w:val="00175FF2"/>
    <w:rsid w:val="001763F4"/>
    <w:rsid w:val="001766E4"/>
    <w:rsid w:val="00176AC0"/>
    <w:rsid w:val="001774CB"/>
    <w:rsid w:val="00177983"/>
    <w:rsid w:val="00177B46"/>
    <w:rsid w:val="00180B7D"/>
    <w:rsid w:val="00182CA3"/>
    <w:rsid w:val="00182DDD"/>
    <w:rsid w:val="001852F2"/>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3541"/>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1CEB"/>
    <w:rsid w:val="001F2C3D"/>
    <w:rsid w:val="001F35C4"/>
    <w:rsid w:val="001F37F4"/>
    <w:rsid w:val="001F3AF7"/>
    <w:rsid w:val="001F3DD2"/>
    <w:rsid w:val="001F42A9"/>
    <w:rsid w:val="001F55FA"/>
    <w:rsid w:val="001F62D8"/>
    <w:rsid w:val="001F6890"/>
    <w:rsid w:val="001F72D8"/>
    <w:rsid w:val="001F7380"/>
    <w:rsid w:val="001F77C4"/>
    <w:rsid w:val="00200AFA"/>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8EB"/>
    <w:rsid w:val="002164E5"/>
    <w:rsid w:val="00217DAD"/>
    <w:rsid w:val="00220649"/>
    <w:rsid w:val="00222175"/>
    <w:rsid w:val="00223469"/>
    <w:rsid w:val="002244C5"/>
    <w:rsid w:val="002247F7"/>
    <w:rsid w:val="002257B9"/>
    <w:rsid w:val="002264CD"/>
    <w:rsid w:val="0023007D"/>
    <w:rsid w:val="00230926"/>
    <w:rsid w:val="00230D7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F63"/>
    <w:rsid w:val="002551A3"/>
    <w:rsid w:val="00255745"/>
    <w:rsid w:val="00257409"/>
    <w:rsid w:val="002612BD"/>
    <w:rsid w:val="002618D1"/>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1FDC"/>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E058F"/>
    <w:rsid w:val="002E0E77"/>
    <w:rsid w:val="002E34F9"/>
    <w:rsid w:val="002E414F"/>
    <w:rsid w:val="002E4636"/>
    <w:rsid w:val="002E4E73"/>
    <w:rsid w:val="002E5873"/>
    <w:rsid w:val="002E685F"/>
    <w:rsid w:val="002E72A5"/>
    <w:rsid w:val="002E76E1"/>
    <w:rsid w:val="002F044C"/>
    <w:rsid w:val="002F13BF"/>
    <w:rsid w:val="002F158F"/>
    <w:rsid w:val="002F402A"/>
    <w:rsid w:val="002F46F4"/>
    <w:rsid w:val="002F76CC"/>
    <w:rsid w:val="0030028D"/>
    <w:rsid w:val="00302CC7"/>
    <w:rsid w:val="00303C72"/>
    <w:rsid w:val="0030410B"/>
    <w:rsid w:val="00304325"/>
    <w:rsid w:val="00305394"/>
    <w:rsid w:val="00305627"/>
    <w:rsid w:val="00310D2D"/>
    <w:rsid w:val="003120A7"/>
    <w:rsid w:val="0031312D"/>
    <w:rsid w:val="00314889"/>
    <w:rsid w:val="00314C03"/>
    <w:rsid w:val="00316199"/>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26B4"/>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90531"/>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722"/>
    <w:rsid w:val="003D17A3"/>
    <w:rsid w:val="003D2175"/>
    <w:rsid w:val="003D2D91"/>
    <w:rsid w:val="003D2E29"/>
    <w:rsid w:val="003D3281"/>
    <w:rsid w:val="003D4DDA"/>
    <w:rsid w:val="003D5382"/>
    <w:rsid w:val="003D576E"/>
    <w:rsid w:val="003D686F"/>
    <w:rsid w:val="003D7534"/>
    <w:rsid w:val="003D7714"/>
    <w:rsid w:val="003E139A"/>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7F8"/>
    <w:rsid w:val="00413967"/>
    <w:rsid w:val="00414683"/>
    <w:rsid w:val="00414A51"/>
    <w:rsid w:val="00421166"/>
    <w:rsid w:val="00423EA7"/>
    <w:rsid w:val="00425335"/>
    <w:rsid w:val="0042766E"/>
    <w:rsid w:val="0043037C"/>
    <w:rsid w:val="004319A2"/>
    <w:rsid w:val="00432EC0"/>
    <w:rsid w:val="00434E4A"/>
    <w:rsid w:val="0043524E"/>
    <w:rsid w:val="004358D0"/>
    <w:rsid w:val="00436BD3"/>
    <w:rsid w:val="0044015E"/>
    <w:rsid w:val="004402D6"/>
    <w:rsid w:val="00440374"/>
    <w:rsid w:val="00440D3C"/>
    <w:rsid w:val="004418E6"/>
    <w:rsid w:val="00441FC8"/>
    <w:rsid w:val="00442346"/>
    <w:rsid w:val="00443D68"/>
    <w:rsid w:val="004441AA"/>
    <w:rsid w:val="0044465D"/>
    <w:rsid w:val="004452D2"/>
    <w:rsid w:val="00445829"/>
    <w:rsid w:val="00445AE3"/>
    <w:rsid w:val="004460E6"/>
    <w:rsid w:val="00446479"/>
    <w:rsid w:val="00446E96"/>
    <w:rsid w:val="00446FCF"/>
    <w:rsid w:val="00447963"/>
    <w:rsid w:val="004501E8"/>
    <w:rsid w:val="00450BB5"/>
    <w:rsid w:val="00450D15"/>
    <w:rsid w:val="00450F39"/>
    <w:rsid w:val="00450F67"/>
    <w:rsid w:val="00450FDB"/>
    <w:rsid w:val="00451095"/>
    <w:rsid w:val="004516CA"/>
    <w:rsid w:val="00451839"/>
    <w:rsid w:val="00451BA5"/>
    <w:rsid w:val="00455274"/>
    <w:rsid w:val="0045664B"/>
    <w:rsid w:val="00457B9F"/>
    <w:rsid w:val="004606C4"/>
    <w:rsid w:val="004611D0"/>
    <w:rsid w:val="0046127D"/>
    <w:rsid w:val="00461768"/>
    <w:rsid w:val="00462B9D"/>
    <w:rsid w:val="004640FA"/>
    <w:rsid w:val="00464AF6"/>
    <w:rsid w:val="004667CE"/>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2B67"/>
    <w:rsid w:val="004A2D4A"/>
    <w:rsid w:val="004A314A"/>
    <w:rsid w:val="004A6BA5"/>
    <w:rsid w:val="004A6FE6"/>
    <w:rsid w:val="004A7A6B"/>
    <w:rsid w:val="004A7DDE"/>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4BD"/>
    <w:rsid w:val="004E2801"/>
    <w:rsid w:val="004E28C0"/>
    <w:rsid w:val="004E3B91"/>
    <w:rsid w:val="004E4F89"/>
    <w:rsid w:val="004E580E"/>
    <w:rsid w:val="004E69FC"/>
    <w:rsid w:val="004E7E08"/>
    <w:rsid w:val="004E7EDC"/>
    <w:rsid w:val="004F071B"/>
    <w:rsid w:val="004F0734"/>
    <w:rsid w:val="004F1820"/>
    <w:rsid w:val="004F1946"/>
    <w:rsid w:val="004F1F8A"/>
    <w:rsid w:val="004F2865"/>
    <w:rsid w:val="004F2E67"/>
    <w:rsid w:val="004F35B7"/>
    <w:rsid w:val="004F4334"/>
    <w:rsid w:val="004F554C"/>
    <w:rsid w:val="004F6159"/>
    <w:rsid w:val="004F73FF"/>
    <w:rsid w:val="004F77F5"/>
    <w:rsid w:val="004F7D68"/>
    <w:rsid w:val="0050033E"/>
    <w:rsid w:val="00500A7C"/>
    <w:rsid w:val="00500CA3"/>
    <w:rsid w:val="00500DC3"/>
    <w:rsid w:val="00501071"/>
    <w:rsid w:val="00501585"/>
    <w:rsid w:val="0050171C"/>
    <w:rsid w:val="00501785"/>
    <w:rsid w:val="00502B29"/>
    <w:rsid w:val="0050314F"/>
    <w:rsid w:val="00503E41"/>
    <w:rsid w:val="00504656"/>
    <w:rsid w:val="00504815"/>
    <w:rsid w:val="005078F5"/>
    <w:rsid w:val="00507BB2"/>
    <w:rsid w:val="00507F22"/>
    <w:rsid w:val="005109CD"/>
    <w:rsid w:val="005138E7"/>
    <w:rsid w:val="005142CC"/>
    <w:rsid w:val="0051470B"/>
    <w:rsid w:val="00515066"/>
    <w:rsid w:val="005155D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1F6"/>
    <w:rsid w:val="00554B75"/>
    <w:rsid w:val="00556633"/>
    <w:rsid w:val="00557789"/>
    <w:rsid w:val="0055790B"/>
    <w:rsid w:val="00560D45"/>
    <w:rsid w:val="00560E4F"/>
    <w:rsid w:val="005615DA"/>
    <w:rsid w:val="0056210F"/>
    <w:rsid w:val="005634C8"/>
    <w:rsid w:val="00564118"/>
    <w:rsid w:val="00566009"/>
    <w:rsid w:val="00566ACC"/>
    <w:rsid w:val="00567522"/>
    <w:rsid w:val="005677AF"/>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A7AFA"/>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8C4"/>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AAF"/>
    <w:rsid w:val="005F0543"/>
    <w:rsid w:val="005F1615"/>
    <w:rsid w:val="005F16A3"/>
    <w:rsid w:val="005F172F"/>
    <w:rsid w:val="005F2014"/>
    <w:rsid w:val="005F27C5"/>
    <w:rsid w:val="005F33D0"/>
    <w:rsid w:val="005F3490"/>
    <w:rsid w:val="005F4480"/>
    <w:rsid w:val="005F5075"/>
    <w:rsid w:val="005F6F02"/>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54C4"/>
    <w:rsid w:val="00617173"/>
    <w:rsid w:val="00617A0A"/>
    <w:rsid w:val="006202DC"/>
    <w:rsid w:val="00621191"/>
    <w:rsid w:val="0062125D"/>
    <w:rsid w:val="00622739"/>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44A"/>
    <w:rsid w:val="006416D5"/>
    <w:rsid w:val="006416FB"/>
    <w:rsid w:val="00642EA3"/>
    <w:rsid w:val="0064468F"/>
    <w:rsid w:val="00645535"/>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F29"/>
    <w:rsid w:val="0069296D"/>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D05DF"/>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F58"/>
    <w:rsid w:val="00715142"/>
    <w:rsid w:val="007153C0"/>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6F2"/>
    <w:rsid w:val="007357E2"/>
    <w:rsid w:val="00735DA0"/>
    <w:rsid w:val="00735DD4"/>
    <w:rsid w:val="00735EBB"/>
    <w:rsid w:val="00736960"/>
    <w:rsid w:val="00736F79"/>
    <w:rsid w:val="00737540"/>
    <w:rsid w:val="00737C9A"/>
    <w:rsid w:val="00740690"/>
    <w:rsid w:val="00740EB3"/>
    <w:rsid w:val="007417E0"/>
    <w:rsid w:val="00742ECC"/>
    <w:rsid w:val="00743157"/>
    <w:rsid w:val="007432AD"/>
    <w:rsid w:val="0074524F"/>
    <w:rsid w:val="0074574D"/>
    <w:rsid w:val="00745DA4"/>
    <w:rsid w:val="00746385"/>
    <w:rsid w:val="0074677F"/>
    <w:rsid w:val="00747D32"/>
    <w:rsid w:val="00751C3D"/>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154F"/>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800172"/>
    <w:rsid w:val="0080099D"/>
    <w:rsid w:val="00800AED"/>
    <w:rsid w:val="00800EF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607"/>
    <w:rsid w:val="00846690"/>
    <w:rsid w:val="00846995"/>
    <w:rsid w:val="00847175"/>
    <w:rsid w:val="008471A4"/>
    <w:rsid w:val="00850765"/>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32DA"/>
    <w:rsid w:val="00864FD5"/>
    <w:rsid w:val="00866237"/>
    <w:rsid w:val="00866F5E"/>
    <w:rsid w:val="008677CE"/>
    <w:rsid w:val="00873953"/>
    <w:rsid w:val="0087450E"/>
    <w:rsid w:val="00874913"/>
    <w:rsid w:val="00874D65"/>
    <w:rsid w:val="00875594"/>
    <w:rsid w:val="00875F32"/>
    <w:rsid w:val="008774AF"/>
    <w:rsid w:val="008811B6"/>
    <w:rsid w:val="0088248D"/>
    <w:rsid w:val="00882786"/>
    <w:rsid w:val="008836B9"/>
    <w:rsid w:val="00884215"/>
    <w:rsid w:val="008848DA"/>
    <w:rsid w:val="00885FA8"/>
    <w:rsid w:val="00886103"/>
    <w:rsid w:val="00886ACA"/>
    <w:rsid w:val="00886C51"/>
    <w:rsid w:val="00886E32"/>
    <w:rsid w:val="008879F0"/>
    <w:rsid w:val="00891E4A"/>
    <w:rsid w:val="008954CD"/>
    <w:rsid w:val="00895E1A"/>
    <w:rsid w:val="00896E06"/>
    <w:rsid w:val="00897082"/>
    <w:rsid w:val="008970AA"/>
    <w:rsid w:val="008A05E8"/>
    <w:rsid w:val="008A13BC"/>
    <w:rsid w:val="008A1493"/>
    <w:rsid w:val="008A2981"/>
    <w:rsid w:val="008A3086"/>
    <w:rsid w:val="008A3496"/>
    <w:rsid w:val="008A60BF"/>
    <w:rsid w:val="008A6453"/>
    <w:rsid w:val="008A6F67"/>
    <w:rsid w:val="008B0BFF"/>
    <w:rsid w:val="008B2623"/>
    <w:rsid w:val="008B29A5"/>
    <w:rsid w:val="008B35BE"/>
    <w:rsid w:val="008B4310"/>
    <w:rsid w:val="008B5D4E"/>
    <w:rsid w:val="008B60F5"/>
    <w:rsid w:val="008B654E"/>
    <w:rsid w:val="008B6D71"/>
    <w:rsid w:val="008C01B9"/>
    <w:rsid w:val="008C07D2"/>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75E"/>
    <w:rsid w:val="0090034F"/>
    <w:rsid w:val="0090087D"/>
    <w:rsid w:val="009012F1"/>
    <w:rsid w:val="009019E1"/>
    <w:rsid w:val="009021A3"/>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5063"/>
    <w:rsid w:val="009166D8"/>
    <w:rsid w:val="00916AA9"/>
    <w:rsid w:val="0091714D"/>
    <w:rsid w:val="00917D93"/>
    <w:rsid w:val="00920A27"/>
    <w:rsid w:val="00920E25"/>
    <w:rsid w:val="0092104F"/>
    <w:rsid w:val="00923931"/>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1D5C"/>
    <w:rsid w:val="0094242B"/>
    <w:rsid w:val="00942478"/>
    <w:rsid w:val="0094291E"/>
    <w:rsid w:val="00943424"/>
    <w:rsid w:val="0094406A"/>
    <w:rsid w:val="0094441F"/>
    <w:rsid w:val="0094557C"/>
    <w:rsid w:val="00945900"/>
    <w:rsid w:val="009505BD"/>
    <w:rsid w:val="00951619"/>
    <w:rsid w:val="00951F68"/>
    <w:rsid w:val="00952554"/>
    <w:rsid w:val="009529C7"/>
    <w:rsid w:val="00953C19"/>
    <w:rsid w:val="009546E7"/>
    <w:rsid w:val="00954ACB"/>
    <w:rsid w:val="00960168"/>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F57"/>
    <w:rsid w:val="00973643"/>
    <w:rsid w:val="00975D48"/>
    <w:rsid w:val="00975FFC"/>
    <w:rsid w:val="00977385"/>
    <w:rsid w:val="009801BB"/>
    <w:rsid w:val="0098070C"/>
    <w:rsid w:val="0098156F"/>
    <w:rsid w:val="00981912"/>
    <w:rsid w:val="009819C7"/>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5EB"/>
    <w:rsid w:val="009A5588"/>
    <w:rsid w:val="009A59F1"/>
    <w:rsid w:val="009A5EA4"/>
    <w:rsid w:val="009A67F3"/>
    <w:rsid w:val="009A71E3"/>
    <w:rsid w:val="009A76A6"/>
    <w:rsid w:val="009A781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D0A6F"/>
    <w:rsid w:val="009D1840"/>
    <w:rsid w:val="009D31E2"/>
    <w:rsid w:val="009D3BD0"/>
    <w:rsid w:val="009D3DB5"/>
    <w:rsid w:val="009D4F0F"/>
    <w:rsid w:val="009D5027"/>
    <w:rsid w:val="009D620E"/>
    <w:rsid w:val="009D634B"/>
    <w:rsid w:val="009D656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07C76"/>
    <w:rsid w:val="00A10009"/>
    <w:rsid w:val="00A10014"/>
    <w:rsid w:val="00A10375"/>
    <w:rsid w:val="00A106D7"/>
    <w:rsid w:val="00A1070D"/>
    <w:rsid w:val="00A10C77"/>
    <w:rsid w:val="00A10CC6"/>
    <w:rsid w:val="00A10E22"/>
    <w:rsid w:val="00A11FF6"/>
    <w:rsid w:val="00A12BB4"/>
    <w:rsid w:val="00A12EF0"/>
    <w:rsid w:val="00A136FF"/>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6DE9"/>
    <w:rsid w:val="00A2791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DD8"/>
    <w:rsid w:val="00A75146"/>
    <w:rsid w:val="00A80165"/>
    <w:rsid w:val="00A81986"/>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55E"/>
    <w:rsid w:val="00A90799"/>
    <w:rsid w:val="00A908CE"/>
    <w:rsid w:val="00A9135D"/>
    <w:rsid w:val="00A9187E"/>
    <w:rsid w:val="00A922F7"/>
    <w:rsid w:val="00A9295B"/>
    <w:rsid w:val="00A93681"/>
    <w:rsid w:val="00A93989"/>
    <w:rsid w:val="00A95D48"/>
    <w:rsid w:val="00A9752B"/>
    <w:rsid w:val="00AA0E1B"/>
    <w:rsid w:val="00AA1C29"/>
    <w:rsid w:val="00AA2674"/>
    <w:rsid w:val="00AA2BC6"/>
    <w:rsid w:val="00AA2EAF"/>
    <w:rsid w:val="00AA3E62"/>
    <w:rsid w:val="00AA41FE"/>
    <w:rsid w:val="00AA4703"/>
    <w:rsid w:val="00AA49C3"/>
    <w:rsid w:val="00AA4DC8"/>
    <w:rsid w:val="00AA65E0"/>
    <w:rsid w:val="00AA74E8"/>
    <w:rsid w:val="00AB0961"/>
    <w:rsid w:val="00AB10D4"/>
    <w:rsid w:val="00AB2D82"/>
    <w:rsid w:val="00AB33AA"/>
    <w:rsid w:val="00AB356B"/>
    <w:rsid w:val="00AB3CB7"/>
    <w:rsid w:val="00AB4609"/>
    <w:rsid w:val="00AB4A89"/>
    <w:rsid w:val="00AB5942"/>
    <w:rsid w:val="00AB5DA5"/>
    <w:rsid w:val="00AB614D"/>
    <w:rsid w:val="00AB6D37"/>
    <w:rsid w:val="00AB72B8"/>
    <w:rsid w:val="00AB79A1"/>
    <w:rsid w:val="00AC1522"/>
    <w:rsid w:val="00AC17C6"/>
    <w:rsid w:val="00AC27AA"/>
    <w:rsid w:val="00AC3982"/>
    <w:rsid w:val="00AC4067"/>
    <w:rsid w:val="00AC4492"/>
    <w:rsid w:val="00AC48FD"/>
    <w:rsid w:val="00AC4BC3"/>
    <w:rsid w:val="00AC55C7"/>
    <w:rsid w:val="00AC6DC1"/>
    <w:rsid w:val="00AC6E54"/>
    <w:rsid w:val="00AD0A5C"/>
    <w:rsid w:val="00AD0A5E"/>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3981"/>
    <w:rsid w:val="00AF3DF5"/>
    <w:rsid w:val="00AF43EB"/>
    <w:rsid w:val="00AF67AC"/>
    <w:rsid w:val="00AF75CA"/>
    <w:rsid w:val="00B00682"/>
    <w:rsid w:val="00B01844"/>
    <w:rsid w:val="00B01F4A"/>
    <w:rsid w:val="00B032A9"/>
    <w:rsid w:val="00B033BE"/>
    <w:rsid w:val="00B04296"/>
    <w:rsid w:val="00B04661"/>
    <w:rsid w:val="00B06430"/>
    <w:rsid w:val="00B076A4"/>
    <w:rsid w:val="00B108A8"/>
    <w:rsid w:val="00B109FB"/>
    <w:rsid w:val="00B11F63"/>
    <w:rsid w:val="00B128F3"/>
    <w:rsid w:val="00B13E87"/>
    <w:rsid w:val="00B13FE8"/>
    <w:rsid w:val="00B1587E"/>
    <w:rsid w:val="00B16CBA"/>
    <w:rsid w:val="00B20048"/>
    <w:rsid w:val="00B20171"/>
    <w:rsid w:val="00B20AC0"/>
    <w:rsid w:val="00B20D24"/>
    <w:rsid w:val="00B239C9"/>
    <w:rsid w:val="00B23F06"/>
    <w:rsid w:val="00B23FFF"/>
    <w:rsid w:val="00B250AF"/>
    <w:rsid w:val="00B25C48"/>
    <w:rsid w:val="00B25E28"/>
    <w:rsid w:val="00B27CF5"/>
    <w:rsid w:val="00B304B4"/>
    <w:rsid w:val="00B33905"/>
    <w:rsid w:val="00B343E6"/>
    <w:rsid w:val="00B35487"/>
    <w:rsid w:val="00B3650F"/>
    <w:rsid w:val="00B37314"/>
    <w:rsid w:val="00B37A4C"/>
    <w:rsid w:val="00B41B67"/>
    <w:rsid w:val="00B41C32"/>
    <w:rsid w:val="00B41DCA"/>
    <w:rsid w:val="00B42411"/>
    <w:rsid w:val="00B42E9D"/>
    <w:rsid w:val="00B44AF8"/>
    <w:rsid w:val="00B44DF3"/>
    <w:rsid w:val="00B452C8"/>
    <w:rsid w:val="00B455B7"/>
    <w:rsid w:val="00B458EC"/>
    <w:rsid w:val="00B46B99"/>
    <w:rsid w:val="00B478C9"/>
    <w:rsid w:val="00B506D5"/>
    <w:rsid w:val="00B50B77"/>
    <w:rsid w:val="00B50C6B"/>
    <w:rsid w:val="00B5124B"/>
    <w:rsid w:val="00B5166A"/>
    <w:rsid w:val="00B52460"/>
    <w:rsid w:val="00B527E4"/>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74A"/>
    <w:rsid w:val="00B8464E"/>
    <w:rsid w:val="00B84D1B"/>
    <w:rsid w:val="00B85E62"/>
    <w:rsid w:val="00B86167"/>
    <w:rsid w:val="00B86180"/>
    <w:rsid w:val="00B86D19"/>
    <w:rsid w:val="00B90B7B"/>
    <w:rsid w:val="00B912E7"/>
    <w:rsid w:val="00B92321"/>
    <w:rsid w:val="00B92C1E"/>
    <w:rsid w:val="00B93034"/>
    <w:rsid w:val="00B93948"/>
    <w:rsid w:val="00B947AA"/>
    <w:rsid w:val="00B967F6"/>
    <w:rsid w:val="00B96BAB"/>
    <w:rsid w:val="00B96F69"/>
    <w:rsid w:val="00B975C1"/>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1D5B"/>
    <w:rsid w:val="00BB23F4"/>
    <w:rsid w:val="00BB288C"/>
    <w:rsid w:val="00BB34F8"/>
    <w:rsid w:val="00BB4054"/>
    <w:rsid w:val="00BB45C8"/>
    <w:rsid w:val="00BB57F8"/>
    <w:rsid w:val="00BB5DFA"/>
    <w:rsid w:val="00BB5E5A"/>
    <w:rsid w:val="00BB6F76"/>
    <w:rsid w:val="00BB737B"/>
    <w:rsid w:val="00BC00D6"/>
    <w:rsid w:val="00BC1A03"/>
    <w:rsid w:val="00BC1D58"/>
    <w:rsid w:val="00BC2805"/>
    <w:rsid w:val="00BC294D"/>
    <w:rsid w:val="00BC2FC7"/>
    <w:rsid w:val="00BC424E"/>
    <w:rsid w:val="00BC6C01"/>
    <w:rsid w:val="00BC6D4D"/>
    <w:rsid w:val="00BD06F5"/>
    <w:rsid w:val="00BD0C2C"/>
    <w:rsid w:val="00BD14B6"/>
    <w:rsid w:val="00BD1C0D"/>
    <w:rsid w:val="00BD2A8A"/>
    <w:rsid w:val="00BD3D4E"/>
    <w:rsid w:val="00BD4974"/>
    <w:rsid w:val="00BD5B71"/>
    <w:rsid w:val="00BD5EF9"/>
    <w:rsid w:val="00BD5F2C"/>
    <w:rsid w:val="00BD76F4"/>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A45"/>
    <w:rsid w:val="00C20BE8"/>
    <w:rsid w:val="00C2175D"/>
    <w:rsid w:val="00C21C08"/>
    <w:rsid w:val="00C21DF7"/>
    <w:rsid w:val="00C21E75"/>
    <w:rsid w:val="00C223F9"/>
    <w:rsid w:val="00C224F8"/>
    <w:rsid w:val="00C23AF4"/>
    <w:rsid w:val="00C2432F"/>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50A0"/>
    <w:rsid w:val="00C46486"/>
    <w:rsid w:val="00C46A30"/>
    <w:rsid w:val="00C47385"/>
    <w:rsid w:val="00C477EF"/>
    <w:rsid w:val="00C47BA6"/>
    <w:rsid w:val="00C505C6"/>
    <w:rsid w:val="00C51689"/>
    <w:rsid w:val="00C5223C"/>
    <w:rsid w:val="00C54FAE"/>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C3D"/>
    <w:rsid w:val="00C72402"/>
    <w:rsid w:val="00C72458"/>
    <w:rsid w:val="00C727AD"/>
    <w:rsid w:val="00C729BB"/>
    <w:rsid w:val="00C742EF"/>
    <w:rsid w:val="00C7529C"/>
    <w:rsid w:val="00C75318"/>
    <w:rsid w:val="00C756DC"/>
    <w:rsid w:val="00C75963"/>
    <w:rsid w:val="00C760B8"/>
    <w:rsid w:val="00C776CE"/>
    <w:rsid w:val="00C802C4"/>
    <w:rsid w:val="00C81BE0"/>
    <w:rsid w:val="00C82960"/>
    <w:rsid w:val="00C829BC"/>
    <w:rsid w:val="00C8303E"/>
    <w:rsid w:val="00C83560"/>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489F"/>
    <w:rsid w:val="00CA4B25"/>
    <w:rsid w:val="00CA5839"/>
    <w:rsid w:val="00CB2BA6"/>
    <w:rsid w:val="00CB3AA0"/>
    <w:rsid w:val="00CB469F"/>
    <w:rsid w:val="00CB47C8"/>
    <w:rsid w:val="00CB47EC"/>
    <w:rsid w:val="00CB4F11"/>
    <w:rsid w:val="00CB4F5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2410"/>
    <w:rsid w:val="00CD5229"/>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62"/>
    <w:rsid w:val="00D1691E"/>
    <w:rsid w:val="00D206ED"/>
    <w:rsid w:val="00D215E6"/>
    <w:rsid w:val="00D21F7E"/>
    <w:rsid w:val="00D221ED"/>
    <w:rsid w:val="00D2294E"/>
    <w:rsid w:val="00D24203"/>
    <w:rsid w:val="00D24EF3"/>
    <w:rsid w:val="00D26562"/>
    <w:rsid w:val="00D272C6"/>
    <w:rsid w:val="00D27FFB"/>
    <w:rsid w:val="00D3196A"/>
    <w:rsid w:val="00D32770"/>
    <w:rsid w:val="00D327D5"/>
    <w:rsid w:val="00D34390"/>
    <w:rsid w:val="00D34AE5"/>
    <w:rsid w:val="00D34C71"/>
    <w:rsid w:val="00D351CA"/>
    <w:rsid w:val="00D36B8F"/>
    <w:rsid w:val="00D3724E"/>
    <w:rsid w:val="00D37B4D"/>
    <w:rsid w:val="00D401F4"/>
    <w:rsid w:val="00D40448"/>
    <w:rsid w:val="00D40E37"/>
    <w:rsid w:val="00D41EE0"/>
    <w:rsid w:val="00D42203"/>
    <w:rsid w:val="00D423CA"/>
    <w:rsid w:val="00D42FFB"/>
    <w:rsid w:val="00D43AD4"/>
    <w:rsid w:val="00D43FC4"/>
    <w:rsid w:val="00D4561A"/>
    <w:rsid w:val="00D46DCD"/>
    <w:rsid w:val="00D47143"/>
    <w:rsid w:val="00D4765B"/>
    <w:rsid w:val="00D47817"/>
    <w:rsid w:val="00D5570D"/>
    <w:rsid w:val="00D55F28"/>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46C0"/>
    <w:rsid w:val="00D90004"/>
    <w:rsid w:val="00D903E3"/>
    <w:rsid w:val="00D922D0"/>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659"/>
    <w:rsid w:val="00DB788C"/>
    <w:rsid w:val="00DC1B7C"/>
    <w:rsid w:val="00DC34A1"/>
    <w:rsid w:val="00DC50DC"/>
    <w:rsid w:val="00DD350F"/>
    <w:rsid w:val="00DD4040"/>
    <w:rsid w:val="00DD4B69"/>
    <w:rsid w:val="00DD512D"/>
    <w:rsid w:val="00DD58F7"/>
    <w:rsid w:val="00DD6324"/>
    <w:rsid w:val="00DD6D1F"/>
    <w:rsid w:val="00DD769E"/>
    <w:rsid w:val="00DE1337"/>
    <w:rsid w:val="00DE13B7"/>
    <w:rsid w:val="00DE1599"/>
    <w:rsid w:val="00DE4901"/>
    <w:rsid w:val="00DE5972"/>
    <w:rsid w:val="00DE5E95"/>
    <w:rsid w:val="00DE67ED"/>
    <w:rsid w:val="00DF0E9E"/>
    <w:rsid w:val="00DF1491"/>
    <w:rsid w:val="00DF4476"/>
    <w:rsid w:val="00DF4967"/>
    <w:rsid w:val="00DF535C"/>
    <w:rsid w:val="00DF5702"/>
    <w:rsid w:val="00DF5D93"/>
    <w:rsid w:val="00DF5FF0"/>
    <w:rsid w:val="00DF633C"/>
    <w:rsid w:val="00DF6B79"/>
    <w:rsid w:val="00DF711D"/>
    <w:rsid w:val="00E00703"/>
    <w:rsid w:val="00E009A0"/>
    <w:rsid w:val="00E00DD1"/>
    <w:rsid w:val="00E0112C"/>
    <w:rsid w:val="00E0114F"/>
    <w:rsid w:val="00E02FC9"/>
    <w:rsid w:val="00E03F46"/>
    <w:rsid w:val="00E056D9"/>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5C43"/>
    <w:rsid w:val="00E768DA"/>
    <w:rsid w:val="00E77C79"/>
    <w:rsid w:val="00E80826"/>
    <w:rsid w:val="00E80E8E"/>
    <w:rsid w:val="00E81CC5"/>
    <w:rsid w:val="00E8307F"/>
    <w:rsid w:val="00E853F5"/>
    <w:rsid w:val="00E85FFC"/>
    <w:rsid w:val="00E91D3B"/>
    <w:rsid w:val="00E93633"/>
    <w:rsid w:val="00E9533D"/>
    <w:rsid w:val="00E96D0C"/>
    <w:rsid w:val="00E97B6B"/>
    <w:rsid w:val="00EA169E"/>
    <w:rsid w:val="00EA4A3B"/>
    <w:rsid w:val="00EA5640"/>
    <w:rsid w:val="00EA6014"/>
    <w:rsid w:val="00EA67A5"/>
    <w:rsid w:val="00EA70F0"/>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FDC"/>
    <w:rsid w:val="00EF6146"/>
    <w:rsid w:val="00EF7063"/>
    <w:rsid w:val="00F00F6F"/>
    <w:rsid w:val="00F01332"/>
    <w:rsid w:val="00F04BA2"/>
    <w:rsid w:val="00F06D94"/>
    <w:rsid w:val="00F11257"/>
    <w:rsid w:val="00F11B5D"/>
    <w:rsid w:val="00F11D49"/>
    <w:rsid w:val="00F12D49"/>
    <w:rsid w:val="00F13B5A"/>
    <w:rsid w:val="00F13C99"/>
    <w:rsid w:val="00F141BA"/>
    <w:rsid w:val="00F17179"/>
    <w:rsid w:val="00F1735D"/>
    <w:rsid w:val="00F175CE"/>
    <w:rsid w:val="00F2036F"/>
    <w:rsid w:val="00F206BB"/>
    <w:rsid w:val="00F20BEA"/>
    <w:rsid w:val="00F2161D"/>
    <w:rsid w:val="00F21C78"/>
    <w:rsid w:val="00F222C6"/>
    <w:rsid w:val="00F239FD"/>
    <w:rsid w:val="00F25CBC"/>
    <w:rsid w:val="00F310B3"/>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57AFA"/>
    <w:rsid w:val="00F60170"/>
    <w:rsid w:val="00F60BC1"/>
    <w:rsid w:val="00F64287"/>
    <w:rsid w:val="00F64B35"/>
    <w:rsid w:val="00F6521C"/>
    <w:rsid w:val="00F65820"/>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71B0"/>
    <w:rsid w:val="00F871C5"/>
    <w:rsid w:val="00F87D3D"/>
    <w:rsid w:val="00F904C5"/>
    <w:rsid w:val="00F90BB0"/>
    <w:rsid w:val="00F9154D"/>
    <w:rsid w:val="00F91DB4"/>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F2D"/>
    <w:rsid w:val="00FB5C6F"/>
    <w:rsid w:val="00FB6A32"/>
    <w:rsid w:val="00FB6B45"/>
    <w:rsid w:val="00FC30CE"/>
    <w:rsid w:val="00FC598D"/>
    <w:rsid w:val="00FC59DC"/>
    <w:rsid w:val="00FC5A24"/>
    <w:rsid w:val="00FC5C75"/>
    <w:rsid w:val="00FC727A"/>
    <w:rsid w:val="00FC7338"/>
    <w:rsid w:val="00FD064F"/>
    <w:rsid w:val="00FD071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79"/>
      </w:numPr>
    </w:pPr>
  </w:style>
  <w:style w:type="numbering" w:styleId="Artykusekcja">
    <w:name w:val="Outline List 3"/>
    <w:basedOn w:val="Bezlisty"/>
    <w:uiPriority w:val="99"/>
    <w:semiHidden/>
    <w:unhideWhenUsed/>
    <w:rsid w:val="00DF5D93"/>
    <w:pPr>
      <w:numPr>
        <w:numId w:val="80"/>
      </w:numPr>
    </w:pPr>
  </w:style>
  <w:style w:type="numbering" w:styleId="1ai">
    <w:name w:val="Outline List 1"/>
    <w:basedOn w:val="Bezlisty"/>
    <w:uiPriority w:val="99"/>
    <w:semiHidden/>
    <w:unhideWhenUsed/>
    <w:rsid w:val="00DF5D93"/>
    <w:pPr>
      <w:numPr>
        <w:numId w:val="81"/>
      </w:numPr>
    </w:pPr>
  </w:style>
  <w:style w:type="numbering" w:styleId="111111">
    <w:name w:val="Outline List 2"/>
    <w:basedOn w:val="Bezlisty"/>
    <w:uiPriority w:val="99"/>
    <w:semiHidden/>
    <w:unhideWhenUsed/>
    <w:rsid w:val="00DF5D93"/>
    <w:pPr>
      <w:numPr>
        <w:numId w:val="82"/>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mailto:cert@gaz-system.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24262</Words>
  <Characters>145576</Characters>
  <Application>Microsoft Office Word</Application>
  <DocSecurity>0</DocSecurity>
  <Lines>1213</Lines>
  <Paragraphs>338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169500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2023-07-11T14:17:00Z</dcterms:created>
  <dcterms:modified xsi:type="dcterms:W3CDTF">2023-10-27T12:35:00Z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